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3236" w:rsidRDefault="00B93236">
      <w:pPr>
        <w:pStyle w:val="affffff2"/>
        <w:ind w:left="5250" w:firstLine="400"/>
      </w:pPr>
      <w:bookmarkStart w:id="0" w:name="_Toc527748708"/>
      <w:bookmarkStart w:id="1" w:name="_Toc257708356"/>
    </w:p>
    <w:p w:rsidR="00B93236" w:rsidRDefault="00B93236">
      <w:pPr>
        <w:pStyle w:val="affffff2"/>
        <w:ind w:left="5250" w:firstLine="400"/>
      </w:pPr>
    </w:p>
    <w:p w:rsidR="00B93236" w:rsidRDefault="00B93236">
      <w:pPr>
        <w:pStyle w:val="affffff2"/>
        <w:ind w:left="5250" w:firstLine="400"/>
      </w:pPr>
    </w:p>
    <w:p w:rsidR="00B93236" w:rsidRDefault="00B93236">
      <w:pPr>
        <w:pStyle w:val="affffff2"/>
        <w:ind w:left="5250" w:firstLine="400"/>
      </w:pPr>
    </w:p>
    <w:p w:rsidR="00B93236" w:rsidRDefault="00C46D57">
      <w:pPr>
        <w:pStyle w:val="affffff2"/>
        <w:ind w:left="5250" w:firstLine="400"/>
        <w:sectPr w:rsidR="00B93236">
          <w:headerReference w:type="even" r:id="rId9"/>
          <w:headerReference w:type="default" r:id="rId10"/>
          <w:footerReference w:type="default" r:id="rId11"/>
          <w:headerReference w:type="first" r:id="rId12"/>
          <w:footerReference w:type="first" r:id="rId13"/>
          <w:pgSz w:w="11905" w:h="16837"/>
          <w:pgMar w:top="567" w:right="1134" w:bottom="1418" w:left="1418" w:header="567" w:footer="510" w:gutter="0"/>
          <w:pgNumType w:start="1"/>
          <w:cols w:space="720"/>
          <w:docGrid w:linePitch="312"/>
        </w:sectPr>
      </w:pPr>
      <w:r>
        <w:rPr>
          <w:noProof/>
        </w:rPr>
        <mc:AlternateContent>
          <mc:Choice Requires="wps">
            <w:drawing>
              <wp:anchor distT="0" distB="0" distL="114300" distR="114300" simplePos="0" relativeHeight="251665408" behindDoc="0" locked="0" layoutInCell="1" allowOverlap="1">
                <wp:simplePos x="0" y="0"/>
                <wp:positionH relativeFrom="column">
                  <wp:posOffset>703580</wp:posOffset>
                </wp:positionH>
                <wp:positionV relativeFrom="paragraph">
                  <wp:posOffset>8245475</wp:posOffset>
                </wp:positionV>
                <wp:extent cx="4138930" cy="474980"/>
                <wp:effectExtent l="0" t="0" r="0" b="1270"/>
                <wp:wrapNone/>
                <wp:docPr id="1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474980"/>
                        </a:xfrm>
                        <a:prstGeom prst="rect">
                          <a:avLst/>
                        </a:prstGeom>
                        <a:solidFill>
                          <a:srgbClr val="FFFFFF"/>
                        </a:solidFill>
                        <a:ln>
                          <a:noFill/>
                        </a:ln>
                      </wps:spPr>
                      <wps:txbx>
                        <w:txbxContent>
                          <w:p w:rsidR="00B93236" w:rsidRDefault="00C46D57">
                            <w:pPr>
                              <w:pStyle w:val="afffffff7"/>
                              <w:rPr>
                                <w:rFonts w:eastAsia="方正小标宋简体"/>
                                <w:b w:val="0"/>
                                <w:szCs w:val="32"/>
                              </w:rPr>
                            </w:pPr>
                            <w:r>
                              <w:rPr>
                                <w:rFonts w:eastAsia="方正小标宋简体" w:hint="eastAsia"/>
                                <w:b w:val="0"/>
                              </w:rPr>
                              <w:t>中国工业</w:t>
                            </w:r>
                            <w:r>
                              <w:rPr>
                                <w:rFonts w:eastAsia="方正小标宋简体"/>
                                <w:b w:val="0"/>
                              </w:rPr>
                              <w:t>节能与清洁生产协会</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55.4pt;margin-top:649.25pt;width:325.9pt;height:37.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" stroked="f">
                <v:textbox inset="0,0,0,0">
                  <w:txbxContent>
                    <w:p w:rsidR="00B93236" w:rsidRDefault="00C46D57">
                      <w:pPr>
                        <w:pStyle w:val="afffffff7"/>
                        <w:rPr>
                          <w:rFonts w:eastAsia="方正小标宋简体"/>
                          <w:b w:val="0"/>
                          <w:szCs w:val="32"/>
                        </w:rPr>
                      </w:pPr>
                      <w:r>
                        <w:rPr>
                          <w:rFonts w:eastAsia="方正小标宋简体" w:hint="eastAsia"/>
                          <w:b w:val="0"/>
                        </w:rPr>
                        <w:t>中国工业</w:t>
                      </w:r>
                      <w:r>
                        <w:rPr>
                          <w:rFonts w:eastAsia="方正小标宋简体"/>
                          <w:b w:val="0"/>
                        </w:rPr>
                        <w:t>节能与清洁生产协会</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4883150</wp:posOffset>
                </wp:positionH>
                <wp:positionV relativeFrom="paragraph">
                  <wp:posOffset>8341995</wp:posOffset>
                </wp:positionV>
                <wp:extent cx="563245" cy="312420"/>
                <wp:effectExtent l="0" t="0" r="8255" b="0"/>
                <wp:wrapNone/>
                <wp:docPr id="18" name="_x0000_s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12420"/>
                        </a:xfrm>
                        <a:prstGeom prst="rect">
                          <a:avLst/>
                        </a:prstGeom>
                        <a:solidFill>
                          <a:srgbClr val="FFFFFF"/>
                        </a:solidFill>
                        <a:ln>
                          <a:noFill/>
                        </a:ln>
                      </wps:spPr>
                      <wps:txbx>
                        <w:txbxContent>
                          <w:p w:rsidR="00B93236" w:rsidRDefault="00C46D57">
                            <w:pPr>
                              <w:pStyle w:val="afffb"/>
                              <w:jc w:val="center"/>
                            </w:pPr>
                            <w:r>
                              <w:rPr>
                                <w:rFonts w:hint="eastAsia"/>
                              </w:rPr>
                              <w:t>发布</w:t>
                            </w:r>
                          </w:p>
                        </w:txbxContent>
                      </wps:txbx>
                      <wps:bodyPr rot="0" vert="horz" wrap="square" lIns="0" tIns="0" rIns="0" bIns="0" anchor="t" anchorCtr="0" upright="1">
                        <a:noAutofit/>
                      </wps:bodyPr>
                    </wps:wsp>
                  </a:graphicData>
                </a:graphic>
              </wp:anchor>
            </w:drawing>
          </mc:Choice>
          <mc:Fallback>
            <w:pict>
              <v:shape id="_x0000_s1109" o:spid="_x0000_s1027" type="#_x0000_t202" style="position:absolute;left:0;text-align:left;margin-left:384.5pt;margin-top:656.85pt;width:44.35pt;height:2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" stroked="f">
                <v:textbox inset="0,0,0,0">
                  <w:txbxContent>
                    <w:p w:rsidR="00B93236" w:rsidRDefault="00C46D57">
                      <w:pPr>
                        <w:pStyle w:val="afffb"/>
                        <w:jc w:val="center"/>
                      </w:pPr>
                      <w:r>
                        <w:rPr>
                          <w:rFonts w:hint="eastAsia"/>
                        </w:rPr>
                        <w:t>发布</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8158480</wp:posOffset>
                </wp:positionV>
                <wp:extent cx="6121400" cy="635"/>
                <wp:effectExtent l="0" t="0" r="31750" b="3746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13" o:spid="_x0000_s1026" o:spt="20" style="position:absolute;left:0pt;margin-left:0.15pt;margin-top:642.4pt;height:0.05pt;width:482pt;z-index:251670528;mso-width-relative:page;mso-height-relative:page;" filled="f" stroked="t" coordsize="21600,21600" o:gfxdata="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YKs69cAAAAKAQAADwAAAAAAAAABACAAAAAiAAAAZHJz&#10;L2Rvd25yZXYueG1sUEsBAhQAFAAAAAgAh07iQF58zMzMAQAApAMAAA4AAAAAAAAAAQAgAAAAJgEA&#10;AGRycy9lMm9Eb2MueG1sUEsFBgAAAAAGAAYAWQEAAGQFAAA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4110990</wp:posOffset>
                </wp:positionH>
                <wp:positionV relativeFrom="paragraph">
                  <wp:posOffset>7883525</wp:posOffset>
                </wp:positionV>
                <wp:extent cx="2019300" cy="312420"/>
                <wp:effectExtent l="0" t="0" r="0" b="0"/>
                <wp:wrapNone/>
                <wp:docPr id="15" name="_x0000_s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B93236" w:rsidRDefault="00C46D57">
                            <w:pPr>
                              <w:pStyle w:val="afffb"/>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实施</w:t>
                            </w:r>
                          </w:p>
                          <w:p w:rsidR="00B93236" w:rsidRDefault="00B93236">
                            <w:pPr>
                              <w:pStyle w:val="afffb"/>
                              <w:rPr>
                                <w:rFonts w:ascii="黑体"/>
                              </w:rPr>
                            </w:pPr>
                          </w:p>
                        </w:txbxContent>
                      </wps:txbx>
                      <wps:bodyPr rot="0" vert="horz" wrap="square" lIns="0" tIns="0" rIns="0" bIns="0" anchor="t" anchorCtr="0" upright="1">
                        <a:noAutofit/>
                      </wps:bodyPr>
                    </wps:wsp>
                  </a:graphicData>
                </a:graphic>
              </wp:anchor>
            </w:drawing>
          </mc:Choice>
          <mc:Fallback>
            <w:pict>
              <v:shape id="_x0000_s1105" o:spid="_x0000_s1028" type="#_x0000_t202" style="position:absolute;left:0;text-align:left;margin-left:323.7pt;margin-top:620.75pt;width:159pt;height:24.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" stroked="f">
                <v:textbox inset="0,0,0,0">
                  <w:txbxContent>
                    <w:p w:rsidR="00B93236" w:rsidRDefault="00C46D57">
                      <w:pPr>
                        <w:pStyle w:val="afffb"/>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实施</w:t>
                      </w:r>
                    </w:p>
                    <w:p w:rsidR="00B93236" w:rsidRDefault="00B93236">
                      <w:pPr>
                        <w:pStyle w:val="afffb"/>
                        <w:rPr>
                          <w:rFonts w:ascii="黑体"/>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7891780</wp:posOffset>
                </wp:positionV>
                <wp:extent cx="2151380" cy="312420"/>
                <wp:effectExtent l="0" t="0" r="1270" b="0"/>
                <wp:wrapNone/>
                <wp:docPr id="14" name="_x0000_s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312420"/>
                        </a:xfrm>
                        <a:prstGeom prst="rect">
                          <a:avLst/>
                        </a:prstGeom>
                        <a:solidFill>
                          <a:srgbClr val="FFFFFF"/>
                        </a:solidFill>
                        <a:ln>
                          <a:noFill/>
                        </a:ln>
                      </wps:spPr>
                      <wps:txbx>
                        <w:txbxContent>
                          <w:p w:rsidR="00B93236" w:rsidRDefault="00C46D57">
                            <w:pPr>
                              <w:pStyle w:val="afffb"/>
                              <w:ind w:right="560"/>
                              <w:jc w:val="left"/>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发布</w:t>
                            </w:r>
                          </w:p>
                          <w:p w:rsidR="00B93236" w:rsidRDefault="00B93236">
                            <w:pPr>
                              <w:pStyle w:val="afffb"/>
                              <w:ind w:right="560"/>
                              <w:jc w:val="left"/>
                              <w:rPr>
                                <w:rFonts w:ascii="黑体"/>
                              </w:rPr>
                            </w:pPr>
                          </w:p>
                        </w:txbxContent>
                      </wps:txbx>
                      <wps:bodyPr rot="0" vert="horz" wrap="square" lIns="0" tIns="0" rIns="0" bIns="0" anchor="t" anchorCtr="0" upright="1">
                        <a:noAutofit/>
                      </wps:bodyPr>
                    </wps:wsp>
                  </a:graphicData>
                </a:graphic>
              </wp:anchor>
            </w:drawing>
          </mc:Choice>
          <mc:Fallback>
            <w:pict>
              <v:shape id="_x0000_s1104" o:spid="_x0000_s1029" type="#_x0000_t202" style="position:absolute;left:0;text-align:left;margin-left:1.4pt;margin-top:621.4pt;width:169.4pt;height:24.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" stroked="f">
                <v:textbox inset="0,0,0,0">
                  <w:txbxContent>
                    <w:p w:rsidR="00B93236" w:rsidRDefault="00C46D57">
                      <w:pPr>
                        <w:pStyle w:val="afffb"/>
                        <w:ind w:right="560"/>
                        <w:jc w:val="left"/>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发布</w:t>
                      </w:r>
                    </w:p>
                    <w:p w:rsidR="00B93236" w:rsidRDefault="00B93236">
                      <w:pPr>
                        <w:pStyle w:val="afffb"/>
                        <w:ind w:right="560"/>
                        <w:jc w:val="left"/>
                        <w:rPr>
                          <w:rFonts w:ascii="黑体"/>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-13970</wp:posOffset>
                </wp:positionH>
                <wp:positionV relativeFrom="paragraph">
                  <wp:posOffset>2141220</wp:posOffset>
                </wp:positionV>
                <wp:extent cx="6121400" cy="635"/>
                <wp:effectExtent l="0" t="0" r="31750" b="3746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14" o:spid="_x0000_s1026" o:spt="20" style="position:absolute;left:0pt;margin-left:-1.1pt;margin-top:168.6pt;height:0.05pt;width:482pt;z-index:251669504;mso-width-relative:page;mso-height-relative:page;" filled="f" stroked="t" coordsize="21600,21600" o:gfxdata="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rkMq2QAAAAoBAAAPAAAAAAAAAAEAIAAAACIAAABk&#10;cnMvZG93bnJldi54bWxQSwECFAAUAAAACACHTuJAlexS/swBAACkAwAADgAAAAAAAAABACAAAAAo&#10;AQAAZHJzL2Uyb0RvYy54bWxQSwUGAAAAAAYABgBZAQAAZgUAA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3503295</wp:posOffset>
                </wp:positionV>
                <wp:extent cx="6112510" cy="4681220"/>
                <wp:effectExtent l="0" t="0" r="2540" b="5080"/>
                <wp:wrapNone/>
                <wp:docPr id="11" name="_x0000_s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681220"/>
                        </a:xfrm>
                        <a:prstGeom prst="rect">
                          <a:avLst/>
                        </a:prstGeom>
                        <a:solidFill>
                          <a:srgbClr val="FFFFFF"/>
                        </a:solidFill>
                        <a:ln>
                          <a:noFill/>
                        </a:ln>
                      </wps:spPr>
                      <wps:txbx>
                        <w:txbxContent>
                          <w:p w:rsidR="00B93236" w:rsidRDefault="00C46D57">
                            <w:pPr>
                              <w:pStyle w:val="afffe"/>
                            </w:pPr>
                            <w:r>
                              <w:rPr>
                                <w:rFonts w:hint="eastAsia"/>
                              </w:rPr>
                              <w:t>锅炉燃烧智能优化系统</w:t>
                            </w:r>
                            <w:proofErr w:type="gramStart"/>
                            <w:r>
                              <w:rPr>
                                <w:rFonts w:hint="eastAsia"/>
                              </w:rPr>
                              <w:t>降碳计算</w:t>
                            </w:r>
                            <w:proofErr w:type="gramEnd"/>
                            <w:r>
                              <w:rPr>
                                <w:rFonts w:hint="eastAsia"/>
                              </w:rPr>
                              <w:t>单元</w:t>
                            </w:r>
                          </w:p>
                          <w:p w:rsidR="00B93236" w:rsidRDefault="00C46D57">
                            <w:pPr>
                              <w:pStyle w:val="afffe"/>
                            </w:pPr>
                            <w:r>
                              <w:rPr>
                                <w:rFonts w:hint="eastAsia"/>
                              </w:rPr>
                              <w:t>设计标准</w:t>
                            </w:r>
                          </w:p>
                          <w:p w:rsidR="00B93236" w:rsidRDefault="00C46D57">
                            <w:pPr>
                              <w:pStyle w:val="affffff1"/>
                              <w:spacing w:beforeLines="50" w:before="120" w:line="400" w:lineRule="exact"/>
                            </w:pPr>
                            <w:r>
                              <w:t>Design standard of calculation unit for the carbon reduction of boiler combustion intelligent optimization system</w:t>
                            </w:r>
                          </w:p>
                          <w:p w:rsidR="00B93236" w:rsidRDefault="00C46D57">
                            <w:pPr>
                              <w:pStyle w:val="affffff1"/>
                              <w:spacing w:beforeLines="50" w:before="120"/>
                              <w:ind w:firstLine="656"/>
                              <w:rPr>
                                <w:b w:val="0"/>
                                <w:sz w:val="32"/>
                                <w:szCs w:val="32"/>
                              </w:rPr>
                            </w:pPr>
                            <w:r>
                              <w:rPr>
                                <w:rFonts w:hint="eastAsia"/>
                                <w:b w:val="0"/>
                                <w:sz w:val="32"/>
                                <w:szCs w:val="32"/>
                              </w:rPr>
                              <w:t>（征求意见稿）</w:t>
                            </w:r>
                          </w:p>
                          <w:p w:rsidR="00B93236" w:rsidRDefault="00B93236">
                            <w:pPr>
                              <w:pStyle w:val="afffffff4"/>
                            </w:pPr>
                          </w:p>
                          <w:p w:rsidR="00B93236" w:rsidRDefault="00B93236">
                            <w:pPr>
                              <w:pStyle w:val="afffffff4"/>
                            </w:pPr>
                          </w:p>
                          <w:p w:rsidR="00B93236" w:rsidRDefault="00B93236">
                            <w:pPr>
                              <w:pStyle w:val="afffffff4"/>
                            </w:pPr>
                          </w:p>
                        </w:txbxContent>
                      </wps:txbx>
                      <wps:bodyPr rot="0" vert="horz" wrap="square" lIns="0" tIns="0" rIns="0" bIns="0" anchor="t" anchorCtr="0" upright="1">
                        <a:noAutofit/>
                      </wps:bodyPr>
                    </wps:wsp>
                  </a:graphicData>
                </a:graphic>
              </wp:anchor>
            </w:drawing>
          </mc:Choice>
          <mc:Fallback>
            <w:pict>
              <v:shape id="_x0000_s1103" o:spid="_x0000_s1030" type="#_x0000_t202" style="position:absolute;left:0;text-align:left;margin-left:-1.1pt;margin-top:275.85pt;width:481.3pt;height:36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" stroked="f">
                <v:textbox inset="0,0,0,0">
                  <w:txbxContent>
                    <w:p w:rsidR="00B93236" w:rsidRDefault="00C46D57">
                      <w:pPr>
                        <w:pStyle w:val="afffe"/>
                      </w:pPr>
                      <w:r>
                        <w:rPr>
                          <w:rFonts w:hint="eastAsia"/>
                        </w:rPr>
                        <w:t>锅炉燃烧智能优化系统</w:t>
                      </w:r>
                      <w:proofErr w:type="gramStart"/>
                      <w:r>
                        <w:rPr>
                          <w:rFonts w:hint="eastAsia"/>
                        </w:rPr>
                        <w:t>降碳计算</w:t>
                      </w:r>
                      <w:proofErr w:type="gramEnd"/>
                      <w:r>
                        <w:rPr>
                          <w:rFonts w:hint="eastAsia"/>
                        </w:rPr>
                        <w:t>单元</w:t>
                      </w:r>
                    </w:p>
                    <w:p w:rsidR="00B93236" w:rsidRDefault="00C46D57">
                      <w:pPr>
                        <w:pStyle w:val="afffe"/>
                      </w:pPr>
                      <w:r>
                        <w:rPr>
                          <w:rFonts w:hint="eastAsia"/>
                        </w:rPr>
                        <w:t>设计标准</w:t>
                      </w:r>
                    </w:p>
                    <w:p w:rsidR="00B93236" w:rsidRDefault="00C46D57">
                      <w:pPr>
                        <w:pStyle w:val="affffff1"/>
                        <w:spacing w:beforeLines="50" w:before="120" w:line="400" w:lineRule="exact"/>
                      </w:pPr>
                      <w:r>
                        <w:t>Design standard of calculation unit for the carbon reduction of boiler combustion intelligent optimization system</w:t>
                      </w:r>
                    </w:p>
                    <w:p w:rsidR="00B93236" w:rsidRDefault="00C46D57">
                      <w:pPr>
                        <w:pStyle w:val="affffff1"/>
                        <w:spacing w:beforeLines="50" w:before="120"/>
                        <w:ind w:firstLine="656"/>
                        <w:rPr>
                          <w:b w:val="0"/>
                          <w:sz w:val="32"/>
                          <w:szCs w:val="32"/>
                        </w:rPr>
                      </w:pPr>
                      <w:r>
                        <w:rPr>
                          <w:rFonts w:hint="eastAsia"/>
                          <w:b w:val="0"/>
                          <w:sz w:val="32"/>
                          <w:szCs w:val="32"/>
                        </w:rPr>
                        <w:t>（征求意见稿）</w:t>
                      </w:r>
                    </w:p>
                    <w:p w:rsidR="00B93236" w:rsidRDefault="00B93236">
                      <w:pPr>
                        <w:pStyle w:val="afffffff4"/>
                      </w:pPr>
                    </w:p>
                    <w:p w:rsidR="00B93236" w:rsidRDefault="00B93236">
                      <w:pPr>
                        <w:pStyle w:val="afffffff4"/>
                      </w:pPr>
                    </w:p>
                    <w:p w:rsidR="00B93236" w:rsidRDefault="00B93236">
                      <w:pPr>
                        <w:pStyle w:val="afffffff4"/>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1358900</wp:posOffset>
                </wp:positionV>
                <wp:extent cx="5802630" cy="535305"/>
                <wp:effectExtent l="0" t="0" r="7620" b="0"/>
                <wp:wrapNone/>
                <wp:docPr id="10" name="_x0000_s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535305"/>
                        </a:xfrm>
                        <a:prstGeom prst="rect">
                          <a:avLst/>
                        </a:prstGeom>
                        <a:solidFill>
                          <a:srgbClr val="FFFFFF"/>
                        </a:solidFill>
                        <a:ln>
                          <a:noFill/>
                        </a:ln>
                      </wps:spPr>
                      <wps:txbx>
                        <w:txbxContent>
                          <w:p w:rsidR="00B93236" w:rsidRDefault="00B93236">
                            <w:pPr>
                              <w:pStyle w:val="afffffffc"/>
                              <w:wordWrap w:val="0"/>
                              <w:rPr>
                                <w:b/>
                                <w:sz w:val="24"/>
                              </w:rPr>
                            </w:pPr>
                          </w:p>
                          <w:p w:rsidR="00B93236" w:rsidRDefault="00C46D57">
                            <w:pPr>
                              <w:pStyle w:val="afffffffc"/>
                              <w:rPr>
                                <w:rFonts w:ascii="Arial" w:hAnsi="Arial" w:cs="Arial"/>
                                <w:b/>
                                <w:sz w:val="28"/>
                              </w:rPr>
                            </w:pPr>
                            <w:r>
                              <w:rPr>
                                <w:b/>
                                <w:sz w:val="28"/>
                              </w:rPr>
                              <w:t xml:space="preserve">T/CIECCPA </w:t>
                            </w:r>
                            <w:r>
                              <w:rPr>
                                <w:rFonts w:ascii="Arial" w:eastAsia="黑体" w:hAnsi="Arial" w:cs="Arial"/>
                                <w:b/>
                                <w:sz w:val="28"/>
                              </w:rPr>
                              <w:sym w:font="Wingdings 2" w:char="00A3"/>
                            </w:r>
                            <w:r>
                              <w:rPr>
                                <w:rFonts w:ascii="Arial" w:eastAsia="黑体" w:hAnsi="Arial" w:cs="Arial"/>
                                <w:b/>
                                <w:sz w:val="28"/>
                              </w:rPr>
                              <w:sym w:font="Wingdings 2" w:char="00A3"/>
                            </w:r>
                            <w:r>
                              <w:rPr>
                                <w:rFonts w:ascii="Arial" w:eastAsia="黑体" w:hAnsi="Arial" w:cs="Arial"/>
                                <w:b/>
                                <w:sz w:val="28"/>
                              </w:rPr>
                              <w:sym w:font="Wingdings 2" w:char="00A3"/>
                            </w:r>
                            <w:r>
                              <w:rPr>
                                <w:rFonts w:ascii="Arial" w:eastAsia="黑体" w:hAnsi="Arial" w:cs="Arial"/>
                                <w:sz w:val="28"/>
                              </w:rPr>
                              <w:t>—202</w:t>
                            </w:r>
                            <w:r>
                              <w:rPr>
                                <w:rFonts w:ascii="Arial" w:eastAsia="黑体" w:hAnsi="Arial" w:cs="Arial"/>
                                <w:b/>
                                <w:sz w:val="28"/>
                              </w:rPr>
                              <w:sym w:font="Wingdings 2" w:char="00A3"/>
                            </w:r>
                          </w:p>
                          <w:p w:rsidR="00B93236" w:rsidRDefault="00B93236">
                            <w:pPr>
                              <w:pStyle w:val="18"/>
                            </w:pPr>
                          </w:p>
                        </w:txbxContent>
                      </wps:txbx>
                      <wps:bodyPr rot="0" vert="horz" wrap="square" lIns="0" tIns="0" rIns="0" bIns="0" anchor="t" anchorCtr="0" upright="1">
                        <a:noAutofit/>
                      </wps:bodyPr>
                    </wps:wsp>
                  </a:graphicData>
                </a:graphic>
              </wp:anchor>
            </w:drawing>
          </mc:Choice>
          <mc:Fallback>
            <w:pict>
              <v:shape id="_x0000_s1102" o:spid="_x0000_s1031" type="#_x0000_t202" style="position:absolute;left:0;text-align:left;margin-left:22.7pt;margin-top:107pt;width:456.9pt;height:4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" stroked="f">
                <v:textbox inset="0,0,0,0">
                  <w:txbxContent>
                    <w:p w:rsidR="00B93236" w:rsidRDefault="00B93236">
                      <w:pPr>
                        <w:pStyle w:val="afffffffc"/>
                        <w:wordWrap w:val="0"/>
                        <w:rPr>
                          <w:b/>
                          <w:sz w:val="24"/>
                        </w:rPr>
                      </w:pPr>
                    </w:p>
                    <w:p w:rsidR="00B93236" w:rsidRDefault="00C46D57">
                      <w:pPr>
                        <w:pStyle w:val="afffffffc"/>
                        <w:rPr>
                          <w:rFonts w:ascii="Arial" w:hAnsi="Arial" w:cs="Arial"/>
                          <w:b/>
                          <w:sz w:val="28"/>
                        </w:rPr>
                      </w:pPr>
                      <w:r>
                        <w:rPr>
                          <w:b/>
                          <w:sz w:val="28"/>
                        </w:rPr>
                        <w:t xml:space="preserve">T/CIECCPA </w:t>
                      </w:r>
                      <w:r>
                        <w:rPr>
                          <w:rFonts w:ascii="Arial" w:eastAsia="黑体" w:hAnsi="Arial" w:cs="Arial"/>
                          <w:b/>
                          <w:sz w:val="28"/>
                        </w:rPr>
                        <w:sym w:font="Wingdings 2" w:char="00A3"/>
                      </w:r>
                      <w:r>
                        <w:rPr>
                          <w:rFonts w:ascii="Arial" w:eastAsia="黑体" w:hAnsi="Arial" w:cs="Arial"/>
                          <w:b/>
                          <w:sz w:val="28"/>
                        </w:rPr>
                        <w:sym w:font="Wingdings 2" w:char="00A3"/>
                      </w:r>
                      <w:r>
                        <w:rPr>
                          <w:rFonts w:ascii="Arial" w:eastAsia="黑体" w:hAnsi="Arial" w:cs="Arial"/>
                          <w:b/>
                          <w:sz w:val="28"/>
                        </w:rPr>
                        <w:sym w:font="Wingdings 2" w:char="00A3"/>
                      </w:r>
                      <w:r>
                        <w:rPr>
                          <w:rFonts w:ascii="Arial" w:eastAsia="黑体" w:hAnsi="Arial" w:cs="Arial"/>
                          <w:sz w:val="28"/>
                        </w:rPr>
                        <w:t>—202</w:t>
                      </w:r>
                      <w:r>
                        <w:rPr>
                          <w:rFonts w:ascii="Arial" w:eastAsia="黑体" w:hAnsi="Arial" w:cs="Arial"/>
                          <w:b/>
                          <w:sz w:val="28"/>
                        </w:rPr>
                        <w:sym w:font="Wingdings 2" w:char="00A3"/>
                      </w:r>
                    </w:p>
                    <w:p w:rsidR="00B93236" w:rsidRDefault="00B93236">
                      <w:pPr>
                        <w:pStyle w:val="18"/>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613410</wp:posOffset>
                </wp:positionV>
                <wp:extent cx="6120130" cy="770890"/>
                <wp:effectExtent l="0" t="0" r="0" b="0"/>
                <wp:wrapNone/>
                <wp:docPr id="9" name="_x0000_s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70890"/>
                        </a:xfrm>
                        <a:prstGeom prst="rect">
                          <a:avLst/>
                        </a:prstGeom>
                        <a:solidFill>
                          <a:srgbClr val="FFFFFF"/>
                        </a:solidFill>
                        <a:ln>
                          <a:noFill/>
                        </a:ln>
                      </wps:spPr>
                      <wps:txbx>
                        <w:txbxContent>
                          <w:p w:rsidR="00B93236" w:rsidRDefault="00C46D57">
                            <w:pPr>
                              <w:pStyle w:val="affffa"/>
                              <w:jc w:val="center"/>
                              <w:rPr>
                                <w:rFonts w:ascii="方正黑体简体" w:eastAsia="方正黑体简体"/>
                                <w:b w:val="0"/>
                                <w:sz w:val="72"/>
                                <w:szCs w:val="72"/>
                              </w:rPr>
                            </w:pPr>
                            <w:r>
                              <w:rPr>
                                <w:rFonts w:ascii="方正黑体简体" w:eastAsia="方正黑体简体" w:hint="eastAsia"/>
                                <w:b w:val="0"/>
                                <w:sz w:val="72"/>
                                <w:szCs w:val="72"/>
                              </w:rPr>
                              <w:t>团  体  标  准</w:t>
                            </w:r>
                          </w:p>
                        </w:txbxContent>
                      </wps:txbx>
                      <wps:bodyPr rot="0" vert="horz" wrap="square" lIns="0" tIns="0" rIns="0" bIns="0" anchor="t" anchorCtr="0" upright="1">
                        <a:noAutofit/>
                      </wps:bodyPr>
                    </wps:wsp>
                  </a:graphicData>
                </a:graphic>
              </wp:anchor>
            </w:drawing>
          </mc:Choice>
          <mc:Fallback>
            <w:pict>
              <v:shape id="_x0000_s1101" o:spid="_x0000_s1032" type="#_x0000_t202" style="position:absolute;left:0;text-align:left;margin-left:-.8pt;margin-top:48.3pt;width:481.9pt;height:6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" stroked="f">
                <v:textbox inset="0,0,0,0">
                  <w:txbxContent>
                    <w:p w:rsidR="00B93236" w:rsidRDefault="00C46D57">
                      <w:pPr>
                        <w:pStyle w:val="affffa"/>
                        <w:jc w:val="center"/>
                        <w:rPr>
                          <w:rFonts w:ascii="方正黑体简体" w:eastAsia="方正黑体简体"/>
                          <w:b w:val="0"/>
                          <w:sz w:val="72"/>
                          <w:szCs w:val="72"/>
                        </w:rPr>
                      </w:pPr>
                      <w:r>
                        <w:rPr>
                          <w:rFonts w:ascii="方正黑体简体" w:eastAsia="方正黑体简体" w:hint="eastAsia"/>
                          <w:b w:val="0"/>
                          <w:sz w:val="72"/>
                          <w:szCs w:val="72"/>
                        </w:rPr>
                        <w:t>团  体  标  准</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-132080</wp:posOffset>
                </wp:positionV>
                <wp:extent cx="2540000" cy="657860"/>
                <wp:effectExtent l="0" t="0" r="0" b="889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B93236" w:rsidRDefault="00C46D57">
                            <w:pPr>
                              <w:pStyle w:val="afffff1"/>
                              <w:rPr>
                                <w:rFonts w:hAnsi="黑体" w:cs="Arial"/>
                              </w:rPr>
                            </w:pPr>
                            <w:proofErr w:type="gramStart"/>
                            <w:r>
                              <w:rPr>
                                <w:rFonts w:ascii="Times New Roman"/>
                                <w:b/>
                              </w:rPr>
                              <w:t>ICS</w:t>
                            </w:r>
                            <w:r>
                              <w:rPr>
                                <w:rFonts w:ascii="Times New Roman" w:hint="eastAsia"/>
                                <w:b/>
                              </w:rPr>
                              <w:t xml:space="preserve">  </w:t>
                            </w:r>
                            <w:r>
                              <w:rPr>
                                <w:rFonts w:hAnsi="黑体" w:cs="Arial"/>
                              </w:rPr>
                              <w:t>XX</w:t>
                            </w:r>
                            <w:proofErr w:type="gramEnd"/>
                            <w:r>
                              <w:rPr>
                                <w:rFonts w:hAnsi="黑体" w:cs="Arial"/>
                              </w:rPr>
                              <w:t>. XXX</w:t>
                            </w:r>
                          </w:p>
                          <w:p w:rsidR="00B93236" w:rsidRDefault="00C46D57">
                            <w:pPr>
                              <w:pStyle w:val="afffff1"/>
                              <w:rPr>
                                <w:rFonts w:hAnsi="黑体"/>
                              </w:rPr>
                            </w:pPr>
                            <w:proofErr w:type="gramStart"/>
                            <w:r>
                              <w:rPr>
                                <w:rFonts w:ascii="Times New Roman" w:hint="eastAsia"/>
                                <w:b/>
                              </w:rPr>
                              <w:t>CCS</w:t>
                            </w:r>
                            <w:r>
                              <w:rPr>
                                <w:rFonts w:hAnsi="黑体" w:cs="Arial"/>
                              </w:rPr>
                              <w:t xml:space="preserve"> </w:t>
                            </w:r>
                            <w:r>
                              <w:rPr>
                                <w:rFonts w:hAnsi="黑体" w:cs="Arial" w:hint="eastAsia"/>
                              </w:rPr>
                              <w:t xml:space="preserve"> </w:t>
                            </w:r>
                            <w:r>
                              <w:rPr>
                                <w:rFonts w:hAnsi="黑体" w:cs="Arial"/>
                              </w:rPr>
                              <w:t>X</w:t>
                            </w:r>
                            <w:proofErr w:type="gramEnd"/>
                            <w:r>
                              <w:rPr>
                                <w:rFonts w:ascii="Times New Roman" w:hint="eastAsia"/>
                                <w:b/>
                              </w:rPr>
                              <w:t xml:space="preserve">  </w:t>
                            </w:r>
                            <w:r>
                              <w:rPr>
                                <w:rFonts w:hAnsi="黑体" w:cs="Arial"/>
                              </w:rPr>
                              <w:t>XX</w:t>
                            </w:r>
                          </w:p>
                          <w:p w:rsidR="00B93236" w:rsidRDefault="00B93236">
                            <w:pPr>
                              <w:pStyle w:val="afffff1"/>
                              <w:rPr>
                                <w:rFonts w:hAnsi="黑体"/>
                              </w:rPr>
                            </w:pPr>
                          </w:p>
                        </w:txbxContent>
                      </wps:txbx>
                      <wps:bodyPr rot="0" vert="horz" wrap="square" lIns="0" tIns="0" rIns="0" bIns="0" anchor="t" anchorCtr="0" upright="1">
                        <a:noAutofit/>
                      </wps:bodyPr>
                    </wps:wsp>
                  </a:graphicData>
                </a:graphic>
              </wp:anchor>
            </w:drawing>
          </mc:Choice>
          <mc:Fallback>
            <w:pict>
              <v:shape id="fmFrame1" o:spid="_x0000_s1033" type="#_x0000_t202" style="position:absolute;left:0;text-align:left;margin-left:-1.1pt;margin-top:-10.4pt;width:200pt;height:5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" stroked="f">
                <v:textbox inset="0,0,0,0">
                  <w:txbxContent>
                    <w:p w:rsidR="00B93236" w:rsidRDefault="00C46D57">
                      <w:pPr>
                        <w:pStyle w:val="afffff1"/>
                        <w:rPr>
                          <w:rFonts w:hAnsi="黑体" w:cs="Arial"/>
                        </w:rPr>
                      </w:pPr>
                      <w:proofErr w:type="gramStart"/>
                      <w:r>
                        <w:rPr>
                          <w:rFonts w:ascii="Times New Roman"/>
                          <w:b/>
                        </w:rPr>
                        <w:t>ICS</w:t>
                      </w:r>
                      <w:r>
                        <w:rPr>
                          <w:rFonts w:ascii="Times New Roman" w:hint="eastAsia"/>
                          <w:b/>
                        </w:rPr>
                        <w:t xml:space="preserve">  </w:t>
                      </w:r>
                      <w:r>
                        <w:rPr>
                          <w:rFonts w:hAnsi="黑体" w:cs="Arial"/>
                        </w:rPr>
                        <w:t>XX</w:t>
                      </w:r>
                      <w:proofErr w:type="gramEnd"/>
                      <w:r>
                        <w:rPr>
                          <w:rFonts w:hAnsi="黑体" w:cs="Arial"/>
                        </w:rPr>
                        <w:t>. XXX</w:t>
                      </w:r>
                    </w:p>
                    <w:p w:rsidR="00B93236" w:rsidRDefault="00C46D57">
                      <w:pPr>
                        <w:pStyle w:val="afffff1"/>
                        <w:rPr>
                          <w:rFonts w:hAnsi="黑体"/>
                        </w:rPr>
                      </w:pPr>
                      <w:proofErr w:type="gramStart"/>
                      <w:r>
                        <w:rPr>
                          <w:rFonts w:ascii="Times New Roman" w:hint="eastAsia"/>
                          <w:b/>
                        </w:rPr>
                        <w:t>CCS</w:t>
                      </w:r>
                      <w:r>
                        <w:rPr>
                          <w:rFonts w:hAnsi="黑体" w:cs="Arial"/>
                        </w:rPr>
                        <w:t xml:space="preserve"> </w:t>
                      </w:r>
                      <w:r>
                        <w:rPr>
                          <w:rFonts w:hAnsi="黑体" w:cs="Arial" w:hint="eastAsia"/>
                        </w:rPr>
                        <w:t xml:space="preserve"> </w:t>
                      </w:r>
                      <w:r>
                        <w:rPr>
                          <w:rFonts w:hAnsi="黑体" w:cs="Arial"/>
                        </w:rPr>
                        <w:t>X</w:t>
                      </w:r>
                      <w:proofErr w:type="gramEnd"/>
                      <w:r>
                        <w:rPr>
                          <w:rFonts w:ascii="Times New Roman" w:hint="eastAsia"/>
                          <w:b/>
                        </w:rPr>
                        <w:t xml:space="preserve">  </w:t>
                      </w:r>
                      <w:r>
                        <w:rPr>
                          <w:rFonts w:hAnsi="黑体" w:cs="Arial"/>
                        </w:rPr>
                        <w:t>XX</w:t>
                      </w:r>
                    </w:p>
                    <w:p w:rsidR="00B93236" w:rsidRDefault="00B93236">
                      <w:pPr>
                        <w:pStyle w:val="afffff1"/>
                        <w:rPr>
                          <w:rFonts w:hAnsi="黑体"/>
                        </w:rPr>
                      </w:pPr>
                    </w:p>
                  </w:txbxContent>
                </v:textbox>
              </v:shape>
            </w:pict>
          </mc:Fallback>
        </mc:AlternateContent>
      </w:r>
      <w:bookmarkStart w:id="2" w:name="_Toc26796020"/>
      <w:bookmarkEnd w:id="0"/>
      <w:bookmarkEnd w:id="1"/>
    </w:p>
    <w:p w:rsidR="00B93236" w:rsidRDefault="00C46D57">
      <w:pPr>
        <w:pStyle w:val="affffffe"/>
      </w:pPr>
      <w:bookmarkStart w:id="3" w:name="_Toc99704757"/>
      <w:bookmarkStart w:id="4" w:name="_Toc12027"/>
      <w:bookmarkStart w:id="5" w:name="_Toc25536"/>
      <w:bookmarkStart w:id="6" w:name="_Toc65569856"/>
      <w:bookmarkStart w:id="7" w:name="_Toc49855489"/>
      <w:bookmarkStart w:id="8" w:name="_Toc52091507"/>
      <w:bookmarkStart w:id="9" w:name="_Toc17777"/>
      <w:bookmarkStart w:id="10" w:name="_Toc20545"/>
      <w:bookmarkStart w:id="11" w:name="_Toc490807898"/>
      <w:bookmarkStart w:id="12" w:name="_Toc19728"/>
      <w:bookmarkStart w:id="13" w:name="_Toc34914308"/>
      <w:bookmarkStart w:id="14" w:name="_Toc62729503"/>
      <w:bookmarkStart w:id="15" w:name="_Toc54880619"/>
      <w:bookmarkStart w:id="16" w:name="_Toc54880904"/>
      <w:bookmarkStart w:id="17" w:name="_Toc67318231"/>
      <w:bookmarkStart w:id="18" w:name="_Toc12033"/>
      <w:bookmarkStart w:id="19" w:name="_Toc19302"/>
      <w:bookmarkStart w:id="20" w:name="_Toc8866"/>
      <w:bookmarkEnd w:id="2"/>
      <w:r>
        <w:rPr>
          <w:rFonts w:hint="eastAsia"/>
        </w:rPr>
        <w:lastRenderedPageBreak/>
        <w:t>目    次</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B93236" w:rsidRDefault="00C46D57">
      <w:pPr>
        <w:pStyle w:val="10"/>
        <w:tabs>
          <w:tab w:val="right" w:leader="dot" w:pos="9354"/>
        </w:tabs>
        <w:spacing w:before="0" w:after="0" w:line="380" w:lineRule="exact"/>
        <w:rPr>
          <w:rFonts w:ascii="Times New Roman" w:hAnsi="Times New Roman" w:cs="Times New Roman"/>
          <w:b w:val="0"/>
          <w:bCs w:val="0"/>
          <w:noProof/>
          <w:sz w:val="21"/>
          <w:szCs w:val="21"/>
        </w:rPr>
      </w:pPr>
      <w:r>
        <w:rPr>
          <w:rFonts w:ascii="Times New Roman" w:hAnsi="Times New Roman" w:cs="Times New Roman"/>
          <w:b w:val="0"/>
          <w:bCs w:val="0"/>
          <w:sz w:val="21"/>
          <w:szCs w:val="21"/>
        </w:rPr>
        <w:fldChar w:fldCharType="begin"/>
      </w:r>
      <w:r>
        <w:rPr>
          <w:rFonts w:ascii="Times New Roman" w:hAnsi="Times New Roman" w:cs="Times New Roman"/>
          <w:b w:val="0"/>
          <w:bCs w:val="0"/>
          <w:sz w:val="21"/>
          <w:szCs w:val="21"/>
        </w:rPr>
        <w:instrText xml:space="preserve">TOC \o "1-2" \h \u </w:instrText>
      </w:r>
      <w:r>
        <w:rPr>
          <w:rFonts w:ascii="Times New Roman" w:hAnsi="Times New Roman" w:cs="Times New Roman"/>
          <w:b w:val="0"/>
          <w:bCs w:val="0"/>
          <w:sz w:val="21"/>
          <w:szCs w:val="21"/>
        </w:rPr>
        <w:fldChar w:fldCharType="separate"/>
      </w:r>
      <w:hyperlink w:anchor="_Toc20545" w:history="1">
        <w:r>
          <w:rPr>
            <w:rFonts w:ascii="Times New Roman" w:hAnsi="Times New Roman" w:cs="Times New Roman" w:hint="eastAsia"/>
            <w:b w:val="0"/>
            <w:bCs w:val="0"/>
            <w:noProof/>
            <w:sz w:val="21"/>
            <w:szCs w:val="21"/>
          </w:rPr>
          <w:t>目次</w:t>
        </w:r>
        <w:r>
          <w:rPr>
            <w:rFonts w:ascii="Times New Roman" w:hAnsi="Times New Roman" w:cs="Times New Roman"/>
            <w:b w:val="0"/>
            <w:bCs w:val="0"/>
            <w:noProof/>
            <w:sz w:val="21"/>
            <w:szCs w:val="21"/>
          </w:rPr>
          <w:tab/>
        </w:r>
        <w:r>
          <w:rPr>
            <w:rFonts w:ascii="Times New Roman" w:hAnsi="Times New Roman" w:cs="Times New Roman"/>
            <w:b w:val="0"/>
            <w:bCs w:val="0"/>
            <w:noProof/>
            <w:sz w:val="21"/>
            <w:szCs w:val="21"/>
          </w:rPr>
          <w:fldChar w:fldCharType="begin"/>
        </w:r>
        <w:r>
          <w:rPr>
            <w:rFonts w:ascii="Times New Roman" w:hAnsi="Times New Roman" w:cs="Times New Roman"/>
            <w:b w:val="0"/>
            <w:bCs w:val="0"/>
            <w:noProof/>
            <w:sz w:val="21"/>
            <w:szCs w:val="21"/>
          </w:rPr>
          <w:instrText xml:space="preserve"> PAGEREF _Toc20545 \h </w:instrText>
        </w:r>
        <w:r>
          <w:rPr>
            <w:rFonts w:ascii="Times New Roman" w:hAnsi="Times New Roman" w:cs="Times New Roman"/>
            <w:b w:val="0"/>
            <w:bCs w:val="0"/>
            <w:noProof/>
            <w:sz w:val="21"/>
            <w:szCs w:val="21"/>
          </w:rPr>
        </w:r>
        <w:r>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I</w:t>
        </w:r>
        <w:r>
          <w:rPr>
            <w:rFonts w:ascii="Times New Roman" w:hAnsi="Times New Roman" w:cs="Times New Roman"/>
            <w:b w:val="0"/>
            <w:bCs w:val="0"/>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31595" w:history="1">
        <w:r w:rsidR="00C46D57">
          <w:rPr>
            <w:rFonts w:ascii="Times New Roman" w:hAnsi="Times New Roman" w:cs="Times New Roman" w:hint="eastAsia"/>
            <w:b w:val="0"/>
            <w:bCs w:val="0"/>
            <w:noProof/>
            <w:sz w:val="21"/>
            <w:szCs w:val="21"/>
          </w:rPr>
          <w:t>前言</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_Toc31595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II</w:t>
        </w:r>
        <w:r w:rsidR="00C46D57">
          <w:rPr>
            <w:rFonts w:ascii="Times New Roman" w:hAnsi="Times New Roman" w:cs="Times New Roman"/>
            <w:b w:val="0"/>
            <w:bCs w:val="0"/>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27934" w:history="1">
        <w:r w:rsidR="00C46D57">
          <w:rPr>
            <w:rFonts w:ascii="Times New Roman" w:hAnsi="Times New Roman" w:cs="Times New Roman"/>
            <w:b w:val="0"/>
            <w:bCs w:val="0"/>
            <w:noProof/>
            <w:sz w:val="21"/>
            <w:szCs w:val="21"/>
          </w:rPr>
          <w:t>1</w:t>
        </w:r>
        <w:r w:rsidR="00C46D57">
          <w:rPr>
            <w:rFonts w:ascii="Times New Roman" w:hAnsi="Times New Roman" w:cs="Times New Roman" w:hint="eastAsia"/>
            <w:b w:val="0"/>
            <w:bCs w:val="0"/>
            <w:noProof/>
            <w:sz w:val="21"/>
            <w:szCs w:val="21"/>
          </w:rPr>
          <w:t xml:space="preserve">　范围</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_Toc27934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1</w:t>
        </w:r>
        <w:r w:rsidR="00C46D57">
          <w:rPr>
            <w:rFonts w:ascii="Times New Roman" w:hAnsi="Times New Roman" w:cs="Times New Roman"/>
            <w:b w:val="0"/>
            <w:bCs w:val="0"/>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20959" w:history="1">
        <w:r w:rsidR="00C46D57">
          <w:rPr>
            <w:rFonts w:ascii="Times New Roman" w:hAnsi="Times New Roman" w:cs="Times New Roman"/>
            <w:b w:val="0"/>
            <w:bCs w:val="0"/>
            <w:noProof/>
            <w:sz w:val="21"/>
            <w:szCs w:val="21"/>
          </w:rPr>
          <w:t>2</w:t>
        </w:r>
        <w:r w:rsidR="00C46D57">
          <w:rPr>
            <w:rFonts w:ascii="Times New Roman" w:hAnsi="Times New Roman" w:cs="Times New Roman" w:hint="eastAsia"/>
            <w:b w:val="0"/>
            <w:bCs w:val="0"/>
            <w:noProof/>
            <w:sz w:val="21"/>
            <w:szCs w:val="21"/>
          </w:rPr>
          <w:t xml:space="preserve">　规范性引用文件</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_Toc20959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1</w:t>
        </w:r>
        <w:r w:rsidR="00C46D57">
          <w:rPr>
            <w:rFonts w:ascii="Times New Roman" w:hAnsi="Times New Roman" w:cs="Times New Roman"/>
            <w:b w:val="0"/>
            <w:bCs w:val="0"/>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2364" w:history="1">
        <w:r w:rsidR="00C46D57">
          <w:rPr>
            <w:rFonts w:ascii="Times New Roman" w:hAnsi="Times New Roman" w:cs="Times New Roman"/>
            <w:b w:val="0"/>
            <w:bCs w:val="0"/>
            <w:noProof/>
            <w:sz w:val="21"/>
            <w:szCs w:val="21"/>
          </w:rPr>
          <w:t>3</w:t>
        </w:r>
        <w:r w:rsidR="00C46D57">
          <w:rPr>
            <w:rFonts w:ascii="Times New Roman" w:hAnsi="Times New Roman" w:cs="Times New Roman" w:hint="eastAsia"/>
            <w:b w:val="0"/>
            <w:bCs w:val="0"/>
            <w:noProof/>
            <w:sz w:val="21"/>
            <w:szCs w:val="21"/>
          </w:rPr>
          <w:t xml:space="preserve">　术语和定义</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_Toc2364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1</w:t>
        </w:r>
        <w:r w:rsidR="00C46D57">
          <w:rPr>
            <w:rFonts w:ascii="Times New Roman" w:hAnsi="Times New Roman" w:cs="Times New Roman"/>
            <w:b w:val="0"/>
            <w:bCs w:val="0"/>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28274" w:history="1">
        <w:r w:rsidR="00C46D57">
          <w:rPr>
            <w:rFonts w:ascii="Times New Roman" w:hAnsi="Times New Roman" w:cs="Times New Roman"/>
            <w:b w:val="0"/>
            <w:bCs w:val="0"/>
            <w:noProof/>
            <w:sz w:val="21"/>
            <w:szCs w:val="21"/>
          </w:rPr>
          <w:t xml:space="preserve">4  </w:t>
        </w:r>
        <w:r w:rsidR="00C46D57">
          <w:rPr>
            <w:rFonts w:ascii="Times New Roman" w:hAnsi="Times New Roman" w:cs="Times New Roman" w:hint="eastAsia"/>
            <w:b w:val="0"/>
            <w:bCs w:val="0"/>
            <w:noProof/>
            <w:sz w:val="21"/>
            <w:szCs w:val="21"/>
          </w:rPr>
          <w:t>总体原则</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_Toc28274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2</w:t>
        </w:r>
        <w:r w:rsidR="00C46D57">
          <w:rPr>
            <w:rFonts w:ascii="Times New Roman" w:hAnsi="Times New Roman" w:cs="Times New Roman"/>
            <w:b w:val="0"/>
            <w:bCs w:val="0"/>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10333" w:history="1">
        <w:r w:rsidR="00C46D57">
          <w:rPr>
            <w:rFonts w:ascii="Times New Roman" w:hAnsi="Times New Roman" w:cs="Times New Roman"/>
            <w:b w:val="0"/>
            <w:bCs w:val="0"/>
            <w:noProof/>
            <w:sz w:val="21"/>
            <w:szCs w:val="21"/>
          </w:rPr>
          <w:t xml:space="preserve">5  </w:t>
        </w:r>
        <w:r w:rsidR="00C46D57">
          <w:rPr>
            <w:rFonts w:ascii="Times New Roman" w:hAnsi="Times New Roman" w:cs="Times New Roman" w:hint="eastAsia"/>
            <w:b w:val="0"/>
            <w:bCs w:val="0"/>
            <w:noProof/>
            <w:sz w:val="21"/>
            <w:szCs w:val="21"/>
          </w:rPr>
          <w:t>技术要求</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_Toc10333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2</w:t>
        </w:r>
        <w:r w:rsidR="00C46D57">
          <w:rPr>
            <w:rFonts w:ascii="Times New Roman" w:hAnsi="Times New Roman" w:cs="Times New Roman"/>
            <w:b w:val="0"/>
            <w:bCs w:val="0"/>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23466" w:history="1">
        <w:r w:rsidR="00C46D57">
          <w:rPr>
            <w:rFonts w:ascii="Times New Roman" w:hAnsi="Times New Roman" w:cs="Times New Roman"/>
            <w:noProof/>
            <w:sz w:val="21"/>
            <w:szCs w:val="21"/>
          </w:rPr>
          <w:t xml:space="preserve">5.1  </w:t>
        </w:r>
        <w:r w:rsidR="00C46D57">
          <w:rPr>
            <w:rFonts w:ascii="Times New Roman" w:hAnsi="Times New Roman" w:cs="Times New Roman"/>
            <w:noProof/>
            <w:sz w:val="21"/>
            <w:szCs w:val="21"/>
          </w:rPr>
          <w:t>一般要求</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_Toc23466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2</w:t>
        </w:r>
        <w:r w:rsidR="00C46D57">
          <w:rPr>
            <w:rFonts w:ascii="Times New Roman" w:hAnsi="Times New Roman" w:cs="Times New Roman"/>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1419" w:history="1">
        <w:r w:rsidR="00C46D57">
          <w:rPr>
            <w:rFonts w:ascii="Times New Roman" w:hAnsi="Times New Roman" w:cs="Times New Roman"/>
            <w:noProof/>
            <w:sz w:val="21"/>
            <w:szCs w:val="21"/>
          </w:rPr>
          <w:t xml:space="preserve">5.2  </w:t>
        </w:r>
        <w:r w:rsidR="00C46D57">
          <w:rPr>
            <w:rFonts w:ascii="Times New Roman" w:hAnsi="Times New Roman" w:cs="Times New Roman"/>
            <w:noProof/>
            <w:sz w:val="21"/>
            <w:szCs w:val="21"/>
          </w:rPr>
          <w:t>性能要求</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_Toc1419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3</w:t>
        </w:r>
        <w:r w:rsidR="00C46D57">
          <w:rPr>
            <w:rFonts w:ascii="Times New Roman" w:hAnsi="Times New Roman" w:cs="Times New Roman"/>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18365" w:history="1">
        <w:r w:rsidR="00C46D57">
          <w:rPr>
            <w:rFonts w:ascii="Times New Roman" w:hAnsi="Times New Roman" w:cs="Times New Roman"/>
            <w:b w:val="0"/>
            <w:bCs w:val="0"/>
            <w:noProof/>
            <w:sz w:val="21"/>
            <w:szCs w:val="21"/>
          </w:rPr>
          <w:t xml:space="preserve">6  </w:t>
        </w:r>
        <w:r w:rsidR="00C46D57">
          <w:rPr>
            <w:rFonts w:ascii="Times New Roman" w:hAnsi="Times New Roman" w:cs="Times New Roman" w:hint="eastAsia"/>
            <w:b w:val="0"/>
            <w:bCs w:val="0"/>
            <w:noProof/>
            <w:sz w:val="21"/>
            <w:szCs w:val="21"/>
          </w:rPr>
          <w:t>试验方法</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_Toc18365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3</w:t>
        </w:r>
        <w:r w:rsidR="00C46D57">
          <w:rPr>
            <w:rFonts w:ascii="Times New Roman" w:hAnsi="Times New Roman" w:cs="Times New Roman"/>
            <w:b w:val="0"/>
            <w:bCs w:val="0"/>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24600" w:history="1">
        <w:r w:rsidR="00C46D57">
          <w:rPr>
            <w:rFonts w:ascii="Times New Roman" w:hAnsi="Times New Roman" w:cs="Times New Roman"/>
            <w:noProof/>
            <w:sz w:val="21"/>
            <w:szCs w:val="21"/>
          </w:rPr>
          <w:t xml:space="preserve">6.1  </w:t>
        </w:r>
        <w:r w:rsidR="00C46D57">
          <w:rPr>
            <w:rFonts w:ascii="Times New Roman" w:hAnsi="Times New Roman" w:cs="Times New Roman"/>
            <w:noProof/>
            <w:sz w:val="21"/>
            <w:szCs w:val="21"/>
          </w:rPr>
          <w:t>试验目的</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_Toc24600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3</w:t>
        </w:r>
        <w:r w:rsidR="00C46D57">
          <w:rPr>
            <w:rFonts w:ascii="Times New Roman" w:hAnsi="Times New Roman" w:cs="Times New Roman"/>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24292" w:history="1">
        <w:r w:rsidR="00C46D57">
          <w:rPr>
            <w:rFonts w:ascii="Times New Roman" w:hAnsi="Times New Roman" w:cs="Times New Roman"/>
            <w:noProof/>
            <w:sz w:val="21"/>
            <w:szCs w:val="21"/>
          </w:rPr>
          <w:t xml:space="preserve">6.2  </w:t>
        </w:r>
        <w:r w:rsidR="00C46D57">
          <w:rPr>
            <w:rFonts w:ascii="Times New Roman" w:hAnsi="Times New Roman" w:cs="Times New Roman"/>
            <w:noProof/>
            <w:sz w:val="21"/>
            <w:szCs w:val="21"/>
          </w:rPr>
          <w:t>试验条件</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_Toc24292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3</w:t>
        </w:r>
        <w:r w:rsidR="00C46D57">
          <w:rPr>
            <w:rFonts w:ascii="Times New Roman" w:hAnsi="Times New Roman" w:cs="Times New Roman"/>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7387" w:history="1">
        <w:r w:rsidR="00C46D57">
          <w:rPr>
            <w:rFonts w:ascii="Times New Roman" w:hAnsi="Times New Roman" w:cs="Times New Roman"/>
            <w:noProof/>
            <w:sz w:val="21"/>
            <w:szCs w:val="21"/>
          </w:rPr>
          <w:t xml:space="preserve">6.3  </w:t>
        </w:r>
        <w:r w:rsidR="00C46D57">
          <w:rPr>
            <w:rFonts w:ascii="Times New Roman" w:hAnsi="Times New Roman" w:cs="Times New Roman" w:hint="eastAsia"/>
            <w:noProof/>
            <w:sz w:val="21"/>
            <w:szCs w:val="21"/>
          </w:rPr>
          <w:t>锅炉</w:t>
        </w:r>
        <w:r w:rsidR="00F652FD">
          <w:rPr>
            <w:rFonts w:ascii="Times New Roman" w:hAnsi="Times New Roman" w:cs="Times New Roman" w:hint="eastAsia"/>
            <w:noProof/>
            <w:sz w:val="21"/>
            <w:szCs w:val="21"/>
          </w:rPr>
          <w:t>热</w:t>
        </w:r>
        <w:r w:rsidR="00C46D57">
          <w:rPr>
            <w:rFonts w:ascii="Times New Roman" w:hAnsi="Times New Roman" w:cs="Times New Roman" w:hint="eastAsia"/>
            <w:noProof/>
            <w:sz w:val="21"/>
            <w:szCs w:val="21"/>
          </w:rPr>
          <w:t>效率计算方法</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_Toc7387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4</w:t>
        </w:r>
        <w:r w:rsidR="00C46D57">
          <w:rPr>
            <w:rFonts w:ascii="Times New Roman" w:hAnsi="Times New Roman" w:cs="Times New Roman"/>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15887" w:history="1">
        <w:r w:rsidR="00C46D57">
          <w:rPr>
            <w:rFonts w:ascii="Times New Roman" w:hAnsi="Times New Roman" w:cs="Times New Roman"/>
            <w:noProof/>
            <w:sz w:val="21"/>
            <w:szCs w:val="21"/>
          </w:rPr>
          <w:t xml:space="preserve">6.4  </w:t>
        </w:r>
        <w:r w:rsidR="00C46D57">
          <w:rPr>
            <w:rFonts w:ascii="Times New Roman" w:hAnsi="Times New Roman" w:cs="Times New Roman"/>
            <w:noProof/>
            <w:sz w:val="21"/>
            <w:szCs w:val="21"/>
          </w:rPr>
          <w:t>发电煤耗</w:t>
        </w:r>
        <w:r w:rsidR="00C46D57">
          <w:rPr>
            <w:rFonts w:ascii="Times New Roman" w:hAnsi="Times New Roman" w:cs="Times New Roman" w:hint="eastAsia"/>
            <w:noProof/>
            <w:sz w:val="21"/>
            <w:szCs w:val="21"/>
          </w:rPr>
          <w:t>计算</w:t>
        </w:r>
        <w:r w:rsidR="00C46D57">
          <w:rPr>
            <w:rFonts w:ascii="Times New Roman" w:hAnsi="Times New Roman" w:cs="Times New Roman"/>
            <w:noProof/>
            <w:sz w:val="21"/>
            <w:szCs w:val="21"/>
          </w:rPr>
          <w:t>方法</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_Toc15887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4</w:t>
        </w:r>
        <w:r w:rsidR="00C46D57">
          <w:rPr>
            <w:rFonts w:ascii="Times New Roman" w:hAnsi="Times New Roman" w:cs="Times New Roman"/>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27288" w:history="1">
        <w:r w:rsidR="00C46D57">
          <w:rPr>
            <w:rFonts w:ascii="Times New Roman" w:hAnsi="Times New Roman" w:cs="Times New Roman"/>
            <w:noProof/>
            <w:sz w:val="21"/>
            <w:szCs w:val="21"/>
          </w:rPr>
          <w:t xml:space="preserve">6.5  </w:t>
        </w:r>
        <w:r w:rsidR="00C46D57">
          <w:rPr>
            <w:rFonts w:ascii="Times New Roman" w:hAnsi="Times New Roman" w:cs="Times New Roman" w:hint="eastAsia"/>
            <w:noProof/>
            <w:sz w:val="21"/>
            <w:szCs w:val="21"/>
          </w:rPr>
          <w:t>二氧化碳</w:t>
        </w:r>
        <w:r w:rsidR="00C46D57">
          <w:rPr>
            <w:rFonts w:ascii="Times New Roman" w:hAnsi="Times New Roman" w:cs="Times New Roman"/>
            <w:noProof/>
            <w:sz w:val="21"/>
            <w:szCs w:val="21"/>
          </w:rPr>
          <w:t>减排</w:t>
        </w:r>
        <w:r w:rsidR="00C46D57">
          <w:rPr>
            <w:rFonts w:ascii="Times New Roman" w:hAnsi="Times New Roman" w:cs="Times New Roman" w:hint="eastAsia"/>
            <w:noProof/>
            <w:sz w:val="21"/>
            <w:szCs w:val="21"/>
          </w:rPr>
          <w:t>量计算方法</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_Toc27288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4</w:t>
        </w:r>
        <w:r w:rsidR="00C46D57">
          <w:rPr>
            <w:rFonts w:ascii="Times New Roman" w:hAnsi="Times New Roman" w:cs="Times New Roman"/>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4164" w:history="1">
        <w:r w:rsidR="00C46D57">
          <w:rPr>
            <w:rFonts w:ascii="Times New Roman" w:hAnsi="Times New Roman" w:cs="Times New Roman"/>
            <w:b w:val="0"/>
            <w:bCs w:val="0"/>
            <w:noProof/>
            <w:sz w:val="21"/>
            <w:szCs w:val="21"/>
          </w:rPr>
          <w:t xml:space="preserve">7  </w:t>
        </w:r>
        <w:r w:rsidR="00C46D57">
          <w:rPr>
            <w:rFonts w:ascii="Times New Roman" w:hAnsi="Times New Roman" w:cs="Times New Roman" w:hint="eastAsia"/>
            <w:b w:val="0"/>
            <w:bCs w:val="0"/>
            <w:noProof/>
            <w:sz w:val="21"/>
            <w:szCs w:val="21"/>
          </w:rPr>
          <w:t>检</w:t>
        </w:r>
        <w:r w:rsidR="00C46D57">
          <w:rPr>
            <w:rFonts w:ascii="Times New Roman" w:hAnsi="Times New Roman" w:cs="Times New Roman"/>
            <w:b w:val="0"/>
            <w:bCs w:val="0"/>
            <w:noProof/>
            <w:sz w:val="21"/>
            <w:szCs w:val="21"/>
          </w:rPr>
          <w:t>验规则</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_Toc4164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4</w:t>
        </w:r>
        <w:r w:rsidR="00C46D57">
          <w:rPr>
            <w:rFonts w:ascii="Times New Roman" w:hAnsi="Times New Roman" w:cs="Times New Roman"/>
            <w:b w:val="0"/>
            <w:bCs w:val="0"/>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19036" w:history="1">
        <w:r w:rsidR="00C46D57">
          <w:rPr>
            <w:rFonts w:ascii="Times New Roman" w:hAnsi="Times New Roman" w:cs="Times New Roman"/>
            <w:noProof/>
            <w:sz w:val="21"/>
            <w:szCs w:val="21"/>
          </w:rPr>
          <w:t xml:space="preserve">7.1  </w:t>
        </w:r>
        <w:r w:rsidR="00C46D57">
          <w:rPr>
            <w:rFonts w:ascii="Times New Roman" w:hAnsi="Times New Roman" w:cs="Times New Roman" w:hint="eastAsia"/>
            <w:noProof/>
            <w:sz w:val="21"/>
            <w:szCs w:val="21"/>
          </w:rPr>
          <w:t>性能检验</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_Toc19036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4</w:t>
        </w:r>
        <w:r w:rsidR="00C46D57">
          <w:rPr>
            <w:rFonts w:ascii="Times New Roman" w:hAnsi="Times New Roman" w:cs="Times New Roman"/>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28582" w:history="1">
        <w:r w:rsidR="00C46D57">
          <w:rPr>
            <w:rFonts w:ascii="Times New Roman" w:hAnsi="Times New Roman" w:cs="Times New Roman"/>
            <w:noProof/>
            <w:sz w:val="21"/>
            <w:szCs w:val="21"/>
          </w:rPr>
          <w:t xml:space="preserve">7.2  </w:t>
        </w:r>
        <w:r w:rsidR="00C46D57">
          <w:rPr>
            <w:rFonts w:ascii="Times New Roman" w:hAnsi="Times New Roman" w:cs="Times New Roman"/>
            <w:noProof/>
            <w:sz w:val="21"/>
            <w:szCs w:val="21"/>
          </w:rPr>
          <w:t>判定规则</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_Toc28582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5</w:t>
        </w:r>
        <w:r w:rsidR="00C46D57">
          <w:rPr>
            <w:rFonts w:ascii="Times New Roman" w:hAnsi="Times New Roman" w:cs="Times New Roman"/>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4295" w:history="1">
        <w:r w:rsidR="00C46D57">
          <w:rPr>
            <w:rFonts w:ascii="Times New Roman" w:hAnsi="Times New Roman" w:cs="Times New Roman" w:hint="eastAsia"/>
            <w:b w:val="0"/>
            <w:bCs w:val="0"/>
            <w:noProof/>
            <w:sz w:val="21"/>
            <w:szCs w:val="21"/>
          </w:rPr>
          <w:t>附录</w:t>
        </w:r>
        <w:r w:rsidR="00C46D57">
          <w:rPr>
            <w:rFonts w:ascii="Times New Roman" w:hAnsi="Times New Roman" w:cs="Times New Roman"/>
            <w:b w:val="0"/>
            <w:bCs w:val="0"/>
            <w:noProof/>
            <w:sz w:val="21"/>
            <w:szCs w:val="21"/>
          </w:rPr>
          <w:t>A</w:t>
        </w:r>
        <w:r w:rsidR="00C46D57">
          <w:rPr>
            <w:rFonts w:ascii="Times New Roman" w:hAnsi="Times New Roman" w:cs="Times New Roman"/>
            <w:b w:val="0"/>
            <w:bCs w:val="0"/>
            <w:noProof/>
            <w:sz w:val="21"/>
            <w:szCs w:val="21"/>
          </w:rPr>
          <w:t>（资料性）计算模型输入数据表</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_Toc4295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6</w:t>
        </w:r>
        <w:r w:rsidR="00C46D57">
          <w:rPr>
            <w:rFonts w:ascii="Times New Roman" w:hAnsi="Times New Roman" w:cs="Times New Roman"/>
            <w:b w:val="0"/>
            <w:bCs w:val="0"/>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30720" w:history="1">
        <w:r w:rsidR="00C46D57">
          <w:rPr>
            <w:rFonts w:ascii="Times New Roman" w:hAnsi="Times New Roman" w:cs="Times New Roman"/>
            <w:noProof/>
            <w:sz w:val="21"/>
            <w:szCs w:val="21"/>
          </w:rPr>
          <w:t xml:space="preserve">A.1  </w:t>
        </w:r>
        <w:r w:rsidR="00C46D57">
          <w:rPr>
            <w:rFonts w:ascii="Times New Roman" w:hAnsi="Times New Roman" w:cs="Times New Roman" w:hint="eastAsia"/>
            <w:noProof/>
            <w:sz w:val="21"/>
            <w:szCs w:val="21"/>
          </w:rPr>
          <w:t>燃烧热力学模型</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_Toc30720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6</w:t>
        </w:r>
        <w:r w:rsidR="00C46D57">
          <w:rPr>
            <w:rFonts w:ascii="Times New Roman" w:hAnsi="Times New Roman" w:cs="Times New Roman"/>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8124" w:history="1">
        <w:r w:rsidR="00C46D57">
          <w:rPr>
            <w:rFonts w:ascii="Times New Roman" w:hAnsi="Times New Roman" w:cs="Times New Roman"/>
            <w:noProof/>
            <w:sz w:val="21"/>
            <w:szCs w:val="21"/>
          </w:rPr>
          <w:t>A.2</w:t>
        </w:r>
        <w:r w:rsidR="00C46D57">
          <w:rPr>
            <w:rFonts w:ascii="Times New Roman" w:hAnsi="Times New Roman" w:cs="Times New Roman" w:hint="eastAsia"/>
            <w:noProof/>
            <w:sz w:val="21"/>
            <w:szCs w:val="21"/>
          </w:rPr>
          <w:t>汽水吸热模型</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_Toc8124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6</w:t>
        </w:r>
        <w:r w:rsidR="00C46D57">
          <w:rPr>
            <w:rFonts w:ascii="Times New Roman" w:hAnsi="Times New Roman" w:cs="Times New Roman"/>
            <w:noProof/>
            <w:sz w:val="21"/>
            <w:szCs w:val="21"/>
          </w:rPr>
          <w:fldChar w:fldCharType="end"/>
        </w:r>
      </w:hyperlink>
    </w:p>
    <w:p w:rsidR="00B93236" w:rsidRDefault="008B7110">
      <w:pPr>
        <w:pStyle w:val="20"/>
        <w:tabs>
          <w:tab w:val="right" w:leader="dot" w:pos="9354"/>
        </w:tabs>
        <w:spacing w:line="380" w:lineRule="exact"/>
        <w:rPr>
          <w:rFonts w:ascii="Times New Roman" w:hAnsi="Times New Roman" w:cs="Times New Roman"/>
          <w:noProof/>
          <w:sz w:val="21"/>
          <w:szCs w:val="21"/>
        </w:rPr>
      </w:pPr>
      <w:hyperlink w:anchor="_Toc2968" w:history="1">
        <w:r w:rsidR="00C46D57">
          <w:rPr>
            <w:rFonts w:ascii="Times New Roman" w:hAnsi="Times New Roman" w:cs="Times New Roman"/>
            <w:noProof/>
            <w:sz w:val="21"/>
            <w:szCs w:val="21"/>
          </w:rPr>
          <w:t>A.3</w:t>
        </w:r>
        <w:r w:rsidR="00C46D57">
          <w:rPr>
            <w:rFonts w:ascii="Times New Roman" w:hAnsi="Times New Roman" w:cs="Times New Roman" w:hint="eastAsia"/>
            <w:noProof/>
            <w:sz w:val="21"/>
            <w:szCs w:val="21"/>
          </w:rPr>
          <w:t>综合能效转化模型</w:t>
        </w:r>
        <w:r w:rsidR="00C46D57">
          <w:rPr>
            <w:rFonts w:ascii="Times New Roman" w:hAnsi="Times New Roman" w:cs="Times New Roman"/>
            <w:noProof/>
            <w:sz w:val="21"/>
            <w:szCs w:val="21"/>
          </w:rPr>
          <w:tab/>
        </w:r>
        <w:r w:rsidR="00C46D57">
          <w:rPr>
            <w:rFonts w:ascii="Times New Roman" w:hAnsi="Times New Roman" w:cs="Times New Roman"/>
            <w:noProof/>
            <w:sz w:val="21"/>
            <w:szCs w:val="21"/>
          </w:rPr>
          <w:fldChar w:fldCharType="begin"/>
        </w:r>
        <w:r w:rsidR="00C46D57">
          <w:rPr>
            <w:rFonts w:ascii="Times New Roman" w:hAnsi="Times New Roman" w:cs="Times New Roman"/>
            <w:noProof/>
            <w:sz w:val="21"/>
            <w:szCs w:val="21"/>
          </w:rPr>
          <w:instrText xml:space="preserve"> PAGEREF _Toc2968 \h </w:instrText>
        </w:r>
        <w:r w:rsidR="00C46D57">
          <w:rPr>
            <w:rFonts w:ascii="Times New Roman" w:hAnsi="Times New Roman" w:cs="Times New Roman"/>
            <w:noProof/>
            <w:sz w:val="21"/>
            <w:szCs w:val="21"/>
          </w:rPr>
        </w:r>
        <w:r w:rsidR="00C46D57">
          <w:rPr>
            <w:rFonts w:ascii="Times New Roman" w:hAnsi="Times New Roman" w:cs="Times New Roman"/>
            <w:noProof/>
            <w:sz w:val="21"/>
            <w:szCs w:val="21"/>
          </w:rPr>
          <w:fldChar w:fldCharType="separate"/>
        </w:r>
        <w:r w:rsidR="00F652FD">
          <w:rPr>
            <w:rFonts w:ascii="Times New Roman" w:hAnsi="Times New Roman" w:cs="Times New Roman"/>
            <w:noProof/>
            <w:sz w:val="21"/>
            <w:szCs w:val="21"/>
          </w:rPr>
          <w:t>6</w:t>
        </w:r>
        <w:r w:rsidR="00C46D57">
          <w:rPr>
            <w:rFonts w:ascii="Times New Roman" w:hAnsi="Times New Roman" w:cs="Times New Roman"/>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7938" w:history="1">
        <w:r w:rsidR="00C46D57">
          <w:rPr>
            <w:rFonts w:ascii="Times New Roman" w:hAnsi="Times New Roman" w:cs="Times New Roman" w:hint="eastAsia"/>
            <w:b w:val="0"/>
            <w:bCs w:val="0"/>
            <w:noProof/>
            <w:sz w:val="21"/>
            <w:szCs w:val="21"/>
          </w:rPr>
          <w:t>附录</w:t>
        </w:r>
        <w:r w:rsidR="00C46D57">
          <w:rPr>
            <w:rFonts w:ascii="Times New Roman" w:hAnsi="Times New Roman" w:cs="Times New Roman"/>
            <w:b w:val="0"/>
            <w:bCs w:val="0"/>
            <w:noProof/>
            <w:sz w:val="21"/>
            <w:szCs w:val="21"/>
          </w:rPr>
          <w:t>B</w:t>
        </w:r>
        <w:r w:rsidR="00C46D57">
          <w:rPr>
            <w:rFonts w:ascii="Times New Roman" w:hAnsi="Times New Roman" w:cs="Times New Roman"/>
            <w:b w:val="0"/>
            <w:bCs w:val="0"/>
            <w:noProof/>
            <w:sz w:val="21"/>
            <w:szCs w:val="21"/>
          </w:rPr>
          <w:t>（规范性）发电煤耗计算方法</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_Toc7938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8</w:t>
        </w:r>
        <w:r w:rsidR="00C46D57">
          <w:rPr>
            <w:rFonts w:ascii="Times New Roman" w:hAnsi="Times New Roman" w:cs="Times New Roman"/>
            <w:b w:val="0"/>
            <w:bCs w:val="0"/>
            <w:noProof/>
            <w:sz w:val="21"/>
            <w:szCs w:val="21"/>
          </w:rPr>
          <w:fldChar w:fldCharType="end"/>
        </w:r>
      </w:hyperlink>
    </w:p>
    <w:p w:rsidR="00B93236" w:rsidRDefault="008B7110">
      <w:pPr>
        <w:pStyle w:val="10"/>
        <w:tabs>
          <w:tab w:val="right" w:leader="dot" w:pos="9354"/>
        </w:tabs>
        <w:spacing w:before="0" w:after="0" w:line="380" w:lineRule="exact"/>
        <w:rPr>
          <w:rFonts w:ascii="Times New Roman" w:hAnsi="Times New Roman" w:cs="Times New Roman"/>
          <w:b w:val="0"/>
          <w:bCs w:val="0"/>
          <w:noProof/>
          <w:sz w:val="21"/>
          <w:szCs w:val="21"/>
        </w:rPr>
      </w:pPr>
      <w:hyperlink w:anchor="_Toc23508" w:history="1">
        <w:r w:rsidR="00C46D57">
          <w:rPr>
            <w:rFonts w:ascii="Times New Roman" w:hAnsi="Times New Roman" w:cs="Times New Roman" w:hint="eastAsia"/>
            <w:b w:val="0"/>
            <w:bCs w:val="0"/>
            <w:noProof/>
            <w:sz w:val="21"/>
            <w:szCs w:val="21"/>
          </w:rPr>
          <w:t>附录</w:t>
        </w:r>
        <w:r w:rsidR="00C46D57">
          <w:rPr>
            <w:rFonts w:ascii="Times New Roman" w:hAnsi="Times New Roman" w:cs="Times New Roman"/>
            <w:b w:val="0"/>
            <w:bCs w:val="0"/>
            <w:noProof/>
            <w:sz w:val="21"/>
            <w:szCs w:val="21"/>
          </w:rPr>
          <w:t>C</w:t>
        </w:r>
        <w:r w:rsidR="00C46D57">
          <w:rPr>
            <w:rFonts w:ascii="Times New Roman" w:hAnsi="Times New Roman" w:cs="Times New Roman"/>
            <w:b w:val="0"/>
            <w:bCs w:val="0"/>
            <w:noProof/>
            <w:sz w:val="21"/>
            <w:szCs w:val="21"/>
          </w:rPr>
          <w:t>（规范性）碳排放计算方法</w:t>
        </w:r>
        <w:r w:rsidR="00C46D57">
          <w:rPr>
            <w:rFonts w:ascii="Times New Roman" w:hAnsi="Times New Roman" w:cs="Times New Roman"/>
            <w:b w:val="0"/>
            <w:bCs w:val="0"/>
            <w:noProof/>
            <w:sz w:val="21"/>
            <w:szCs w:val="21"/>
          </w:rPr>
          <w:tab/>
        </w:r>
        <w:r w:rsidR="00C46D57">
          <w:rPr>
            <w:rFonts w:ascii="Times New Roman" w:hAnsi="Times New Roman" w:cs="Times New Roman"/>
            <w:b w:val="0"/>
            <w:bCs w:val="0"/>
            <w:noProof/>
            <w:sz w:val="21"/>
            <w:szCs w:val="21"/>
          </w:rPr>
          <w:fldChar w:fldCharType="begin"/>
        </w:r>
        <w:r w:rsidR="00C46D57">
          <w:rPr>
            <w:rFonts w:ascii="Times New Roman" w:hAnsi="Times New Roman" w:cs="Times New Roman"/>
            <w:b w:val="0"/>
            <w:bCs w:val="0"/>
            <w:noProof/>
            <w:sz w:val="21"/>
            <w:szCs w:val="21"/>
          </w:rPr>
          <w:instrText xml:space="preserve"> PAGEREF _Toc23508 \h </w:instrText>
        </w:r>
        <w:r w:rsidR="00C46D57">
          <w:rPr>
            <w:rFonts w:ascii="Times New Roman" w:hAnsi="Times New Roman" w:cs="Times New Roman"/>
            <w:b w:val="0"/>
            <w:bCs w:val="0"/>
            <w:noProof/>
            <w:sz w:val="21"/>
            <w:szCs w:val="21"/>
          </w:rPr>
        </w:r>
        <w:r w:rsidR="00C46D57">
          <w:rPr>
            <w:rFonts w:ascii="Times New Roman" w:hAnsi="Times New Roman" w:cs="Times New Roman"/>
            <w:b w:val="0"/>
            <w:bCs w:val="0"/>
            <w:noProof/>
            <w:sz w:val="21"/>
            <w:szCs w:val="21"/>
          </w:rPr>
          <w:fldChar w:fldCharType="separate"/>
        </w:r>
        <w:r w:rsidR="00F652FD">
          <w:rPr>
            <w:rFonts w:ascii="Times New Roman" w:hAnsi="Times New Roman" w:cs="Times New Roman"/>
            <w:b w:val="0"/>
            <w:bCs w:val="0"/>
            <w:noProof/>
            <w:sz w:val="21"/>
            <w:szCs w:val="21"/>
          </w:rPr>
          <w:t>9</w:t>
        </w:r>
        <w:r w:rsidR="00C46D57">
          <w:rPr>
            <w:rFonts w:ascii="Times New Roman" w:hAnsi="Times New Roman" w:cs="Times New Roman"/>
            <w:b w:val="0"/>
            <w:bCs w:val="0"/>
            <w:noProof/>
            <w:sz w:val="21"/>
            <w:szCs w:val="21"/>
          </w:rPr>
          <w:fldChar w:fldCharType="end"/>
        </w:r>
      </w:hyperlink>
    </w:p>
    <w:p w:rsidR="00B93236" w:rsidRDefault="00C46D57">
      <w:pPr>
        <w:tabs>
          <w:tab w:val="right" w:leader="dot" w:pos="9344"/>
        </w:tabs>
        <w:spacing w:line="380" w:lineRule="exact"/>
        <w:rPr>
          <w:rFonts w:cs="黑体"/>
          <w:bCs/>
          <w:caps/>
          <w:kern w:val="2"/>
          <w:szCs w:val="22"/>
        </w:rPr>
      </w:pPr>
      <w:r>
        <w:rPr>
          <w:rFonts w:cs="Times New Roman"/>
          <w:szCs w:val="21"/>
        </w:rPr>
        <w:fldChar w:fldCharType="end"/>
      </w:r>
    </w:p>
    <w:p w:rsidR="00B93236" w:rsidRDefault="00A06252">
      <w:pPr>
        <w:pStyle w:val="10"/>
        <w:tabs>
          <w:tab w:val="right" w:leader="dot" w:pos="9354"/>
        </w:tabs>
        <w:spacing w:before="0" w:after="0" w:line="380" w:lineRule="exact"/>
        <w:rPr>
          <w:rFonts w:ascii="Times New Roman" w:hAnsi="Times New Roman" w:cs="Times New Roman"/>
          <w:b w:val="0"/>
          <w:bCs w:val="0"/>
          <w:sz w:val="21"/>
          <w:szCs w:val="21"/>
        </w:rPr>
      </w:pPr>
      <w:hyperlink w:anchor="_Toc9241" w:history="1">
        <w:r w:rsidR="00C46D57">
          <w:rPr>
            <w:rFonts w:ascii="Times New Roman" w:hAnsi="Times New Roman" w:cs="Times New Roman"/>
            <w:b w:val="0"/>
            <w:bCs w:val="0"/>
            <w:sz w:val="21"/>
            <w:szCs w:val="21"/>
          </w:rPr>
          <w:t>表</w:t>
        </w:r>
        <w:r w:rsidR="00C46D57">
          <w:rPr>
            <w:rFonts w:ascii="Times New Roman" w:hAnsi="Times New Roman" w:cs="Times New Roman"/>
            <w:b w:val="0"/>
            <w:bCs w:val="0"/>
            <w:sz w:val="21"/>
            <w:szCs w:val="21"/>
          </w:rPr>
          <w:t>1</w:t>
        </w:r>
        <w:r w:rsidR="00C46D57">
          <w:rPr>
            <w:rFonts w:ascii="Times New Roman" w:hAnsi="Times New Roman" w:cs="Times New Roman"/>
            <w:b w:val="0"/>
            <w:bCs w:val="0"/>
            <w:sz w:val="21"/>
            <w:szCs w:val="21"/>
          </w:rPr>
          <w:t>试验项目及要求</w:t>
        </w:r>
        <w:r w:rsidR="00C46D57">
          <w:rPr>
            <w:rFonts w:ascii="Times New Roman" w:hAnsi="Times New Roman" w:cs="Times New Roman"/>
            <w:b w:val="0"/>
            <w:bCs w:val="0"/>
            <w:sz w:val="21"/>
            <w:szCs w:val="21"/>
          </w:rPr>
          <w:tab/>
        </w:r>
        <w:r w:rsidR="00C46D57">
          <w:rPr>
            <w:rFonts w:ascii="Times New Roman" w:hAnsi="Times New Roman" w:cs="Times New Roman"/>
            <w:b w:val="0"/>
            <w:bCs w:val="0"/>
            <w:sz w:val="21"/>
            <w:szCs w:val="21"/>
          </w:rPr>
          <w:fldChar w:fldCharType="begin"/>
        </w:r>
        <w:r w:rsidR="00C46D57">
          <w:rPr>
            <w:rFonts w:ascii="Times New Roman" w:hAnsi="Times New Roman" w:cs="Times New Roman"/>
            <w:b w:val="0"/>
            <w:bCs w:val="0"/>
            <w:sz w:val="21"/>
            <w:szCs w:val="21"/>
          </w:rPr>
          <w:instrText xml:space="preserve"> PAGEREF _Toc9241 \h </w:instrText>
        </w:r>
        <w:r w:rsidR="00C46D57">
          <w:rPr>
            <w:rFonts w:ascii="Times New Roman" w:hAnsi="Times New Roman" w:cs="Times New Roman"/>
            <w:b w:val="0"/>
            <w:bCs w:val="0"/>
            <w:sz w:val="21"/>
            <w:szCs w:val="21"/>
          </w:rPr>
        </w:r>
        <w:r w:rsidR="00C46D57">
          <w:rPr>
            <w:rFonts w:ascii="Times New Roman" w:hAnsi="Times New Roman" w:cs="Times New Roman"/>
            <w:b w:val="0"/>
            <w:bCs w:val="0"/>
            <w:sz w:val="21"/>
            <w:szCs w:val="21"/>
          </w:rPr>
          <w:fldChar w:fldCharType="separate"/>
        </w:r>
        <w:r w:rsidR="00C46D57">
          <w:rPr>
            <w:rFonts w:ascii="Times New Roman" w:hAnsi="Times New Roman" w:cs="Times New Roman"/>
            <w:b w:val="0"/>
            <w:bCs w:val="0"/>
            <w:sz w:val="21"/>
            <w:szCs w:val="21"/>
          </w:rPr>
          <w:t>5</w:t>
        </w:r>
        <w:r w:rsidR="00C46D57">
          <w:rPr>
            <w:rFonts w:ascii="Times New Roman" w:hAnsi="Times New Roman" w:cs="Times New Roman"/>
            <w:b w:val="0"/>
            <w:bCs w:val="0"/>
            <w:sz w:val="21"/>
            <w:szCs w:val="21"/>
          </w:rPr>
          <w:fldChar w:fldCharType="end"/>
        </w:r>
      </w:hyperlink>
    </w:p>
    <w:p w:rsidR="00B93236" w:rsidRDefault="00A06252">
      <w:pPr>
        <w:pStyle w:val="10"/>
        <w:tabs>
          <w:tab w:val="right" w:leader="dot" w:pos="9354"/>
        </w:tabs>
        <w:spacing w:before="0" w:after="0" w:line="380" w:lineRule="exact"/>
        <w:rPr>
          <w:rFonts w:ascii="Times New Roman" w:hAnsi="Times New Roman" w:cs="Times New Roman"/>
          <w:b w:val="0"/>
          <w:bCs w:val="0"/>
          <w:sz w:val="21"/>
          <w:szCs w:val="21"/>
        </w:rPr>
      </w:pPr>
      <w:hyperlink w:anchor="_Toc14986" w:history="1">
        <w:r w:rsidR="00C46D57">
          <w:rPr>
            <w:rFonts w:ascii="Times New Roman" w:hAnsi="Times New Roman" w:cs="Times New Roman"/>
            <w:b w:val="0"/>
            <w:bCs w:val="0"/>
            <w:spacing w:val="4"/>
            <w:sz w:val="21"/>
            <w:szCs w:val="21"/>
          </w:rPr>
          <w:t>表</w:t>
        </w:r>
        <w:r w:rsidR="00C46D57">
          <w:rPr>
            <w:rFonts w:ascii="Times New Roman" w:hAnsi="Times New Roman" w:cs="Times New Roman"/>
            <w:b w:val="0"/>
            <w:bCs w:val="0"/>
            <w:spacing w:val="4"/>
            <w:sz w:val="21"/>
            <w:szCs w:val="21"/>
          </w:rPr>
          <w:t xml:space="preserve">A.1  </w:t>
        </w:r>
        <w:r w:rsidR="00C46D57">
          <w:rPr>
            <w:rFonts w:ascii="Times New Roman" w:hAnsi="Times New Roman" w:cs="Times New Roman"/>
            <w:b w:val="0"/>
            <w:bCs w:val="0"/>
            <w:sz w:val="21"/>
            <w:szCs w:val="21"/>
          </w:rPr>
          <w:t>燃烧热力学模型输入数据表</w:t>
        </w:r>
        <w:r w:rsidR="00C46D57">
          <w:rPr>
            <w:rFonts w:ascii="Times New Roman" w:hAnsi="Times New Roman" w:cs="Times New Roman"/>
            <w:b w:val="0"/>
            <w:bCs w:val="0"/>
            <w:sz w:val="21"/>
            <w:szCs w:val="21"/>
          </w:rPr>
          <w:tab/>
        </w:r>
        <w:r w:rsidR="00C46D57">
          <w:rPr>
            <w:rFonts w:ascii="Times New Roman" w:hAnsi="Times New Roman" w:cs="Times New Roman"/>
            <w:b w:val="0"/>
            <w:bCs w:val="0"/>
            <w:sz w:val="21"/>
            <w:szCs w:val="21"/>
          </w:rPr>
          <w:fldChar w:fldCharType="begin"/>
        </w:r>
        <w:r w:rsidR="00C46D57">
          <w:rPr>
            <w:rFonts w:ascii="Times New Roman" w:hAnsi="Times New Roman" w:cs="Times New Roman"/>
            <w:b w:val="0"/>
            <w:bCs w:val="0"/>
            <w:sz w:val="21"/>
            <w:szCs w:val="21"/>
          </w:rPr>
          <w:instrText xml:space="preserve"> PAGEREF _Toc14986 \h </w:instrText>
        </w:r>
        <w:r w:rsidR="00C46D57">
          <w:rPr>
            <w:rFonts w:ascii="Times New Roman" w:hAnsi="Times New Roman" w:cs="Times New Roman"/>
            <w:b w:val="0"/>
            <w:bCs w:val="0"/>
            <w:sz w:val="21"/>
            <w:szCs w:val="21"/>
          </w:rPr>
        </w:r>
        <w:r w:rsidR="00C46D57">
          <w:rPr>
            <w:rFonts w:ascii="Times New Roman" w:hAnsi="Times New Roman" w:cs="Times New Roman"/>
            <w:b w:val="0"/>
            <w:bCs w:val="0"/>
            <w:sz w:val="21"/>
            <w:szCs w:val="21"/>
          </w:rPr>
          <w:fldChar w:fldCharType="separate"/>
        </w:r>
        <w:r w:rsidR="00C46D57">
          <w:rPr>
            <w:rFonts w:ascii="Times New Roman" w:hAnsi="Times New Roman" w:cs="Times New Roman"/>
            <w:b w:val="0"/>
            <w:bCs w:val="0"/>
            <w:sz w:val="21"/>
            <w:szCs w:val="21"/>
          </w:rPr>
          <w:t>6</w:t>
        </w:r>
        <w:r w:rsidR="00C46D57">
          <w:rPr>
            <w:rFonts w:ascii="Times New Roman" w:hAnsi="Times New Roman" w:cs="Times New Roman"/>
            <w:b w:val="0"/>
            <w:bCs w:val="0"/>
            <w:sz w:val="21"/>
            <w:szCs w:val="21"/>
          </w:rPr>
          <w:fldChar w:fldCharType="end"/>
        </w:r>
      </w:hyperlink>
    </w:p>
    <w:p w:rsidR="00B93236" w:rsidRDefault="00A06252">
      <w:pPr>
        <w:pStyle w:val="10"/>
        <w:tabs>
          <w:tab w:val="right" w:leader="dot" w:pos="9354"/>
        </w:tabs>
        <w:spacing w:before="0" w:after="0" w:line="380" w:lineRule="exact"/>
        <w:rPr>
          <w:rFonts w:ascii="Times New Roman" w:hAnsi="Times New Roman" w:cs="Times New Roman"/>
          <w:b w:val="0"/>
          <w:bCs w:val="0"/>
          <w:sz w:val="21"/>
          <w:szCs w:val="21"/>
        </w:rPr>
      </w:pPr>
      <w:hyperlink w:anchor="_Toc13350" w:history="1">
        <w:r w:rsidR="00C46D57">
          <w:rPr>
            <w:rFonts w:ascii="Times New Roman" w:hAnsi="Times New Roman" w:cs="Times New Roman"/>
            <w:b w:val="0"/>
            <w:bCs w:val="0"/>
            <w:spacing w:val="4"/>
            <w:sz w:val="21"/>
            <w:szCs w:val="21"/>
          </w:rPr>
          <w:t>表</w:t>
        </w:r>
        <w:r w:rsidR="00C46D57">
          <w:rPr>
            <w:rFonts w:ascii="Times New Roman" w:hAnsi="Times New Roman" w:cs="Times New Roman"/>
            <w:b w:val="0"/>
            <w:bCs w:val="0"/>
            <w:spacing w:val="4"/>
            <w:sz w:val="21"/>
            <w:szCs w:val="21"/>
          </w:rPr>
          <w:t xml:space="preserve">A.2  </w:t>
        </w:r>
        <w:r w:rsidR="00C46D57">
          <w:rPr>
            <w:rFonts w:ascii="Times New Roman" w:hAnsi="Times New Roman" w:cs="Times New Roman"/>
            <w:b w:val="0"/>
            <w:bCs w:val="0"/>
            <w:sz w:val="21"/>
            <w:szCs w:val="21"/>
          </w:rPr>
          <w:t>汽水吸热模型输入数据表</w:t>
        </w:r>
        <w:r w:rsidR="00C46D57">
          <w:rPr>
            <w:rFonts w:ascii="Times New Roman" w:hAnsi="Times New Roman" w:cs="Times New Roman"/>
            <w:b w:val="0"/>
            <w:bCs w:val="0"/>
            <w:sz w:val="21"/>
            <w:szCs w:val="21"/>
          </w:rPr>
          <w:tab/>
        </w:r>
        <w:r w:rsidR="00C46D57">
          <w:rPr>
            <w:rFonts w:ascii="Times New Roman" w:hAnsi="Times New Roman" w:cs="Times New Roman"/>
            <w:b w:val="0"/>
            <w:bCs w:val="0"/>
            <w:sz w:val="21"/>
            <w:szCs w:val="21"/>
          </w:rPr>
          <w:fldChar w:fldCharType="begin"/>
        </w:r>
        <w:r w:rsidR="00C46D57">
          <w:rPr>
            <w:rFonts w:ascii="Times New Roman" w:hAnsi="Times New Roman" w:cs="Times New Roman"/>
            <w:b w:val="0"/>
            <w:bCs w:val="0"/>
            <w:sz w:val="21"/>
            <w:szCs w:val="21"/>
          </w:rPr>
          <w:instrText xml:space="preserve"> PAGEREF _Toc13350 \h </w:instrText>
        </w:r>
        <w:r w:rsidR="00C46D57">
          <w:rPr>
            <w:rFonts w:ascii="Times New Roman" w:hAnsi="Times New Roman" w:cs="Times New Roman"/>
            <w:b w:val="0"/>
            <w:bCs w:val="0"/>
            <w:sz w:val="21"/>
            <w:szCs w:val="21"/>
          </w:rPr>
        </w:r>
        <w:r w:rsidR="00C46D57">
          <w:rPr>
            <w:rFonts w:ascii="Times New Roman" w:hAnsi="Times New Roman" w:cs="Times New Roman"/>
            <w:b w:val="0"/>
            <w:bCs w:val="0"/>
            <w:sz w:val="21"/>
            <w:szCs w:val="21"/>
          </w:rPr>
          <w:fldChar w:fldCharType="separate"/>
        </w:r>
        <w:r w:rsidR="00C46D57">
          <w:rPr>
            <w:rFonts w:ascii="Times New Roman" w:hAnsi="Times New Roman" w:cs="Times New Roman"/>
            <w:b w:val="0"/>
            <w:bCs w:val="0"/>
            <w:sz w:val="21"/>
            <w:szCs w:val="21"/>
          </w:rPr>
          <w:t>6</w:t>
        </w:r>
        <w:r w:rsidR="00C46D57">
          <w:rPr>
            <w:rFonts w:ascii="Times New Roman" w:hAnsi="Times New Roman" w:cs="Times New Roman"/>
            <w:b w:val="0"/>
            <w:bCs w:val="0"/>
            <w:sz w:val="21"/>
            <w:szCs w:val="21"/>
          </w:rPr>
          <w:fldChar w:fldCharType="end"/>
        </w:r>
      </w:hyperlink>
    </w:p>
    <w:p w:rsidR="00B93236" w:rsidRDefault="00A06252">
      <w:pPr>
        <w:pStyle w:val="10"/>
        <w:tabs>
          <w:tab w:val="right" w:leader="dot" w:pos="9354"/>
        </w:tabs>
        <w:spacing w:before="0" w:after="0" w:line="380" w:lineRule="exact"/>
        <w:rPr>
          <w:rFonts w:ascii="Times New Roman" w:hAnsi="Times New Roman" w:cs="Times New Roman"/>
          <w:b w:val="0"/>
          <w:bCs w:val="0"/>
          <w:sz w:val="21"/>
          <w:szCs w:val="21"/>
        </w:rPr>
      </w:pPr>
      <w:hyperlink w:anchor="_Toc25893" w:history="1">
        <w:r w:rsidR="00C46D57">
          <w:rPr>
            <w:rFonts w:ascii="Times New Roman" w:hAnsi="Times New Roman" w:cs="Times New Roman"/>
            <w:b w:val="0"/>
            <w:bCs w:val="0"/>
            <w:spacing w:val="4"/>
            <w:sz w:val="21"/>
            <w:szCs w:val="21"/>
          </w:rPr>
          <w:t>表</w:t>
        </w:r>
        <w:r w:rsidR="00C46D57">
          <w:rPr>
            <w:rFonts w:ascii="Times New Roman" w:hAnsi="Times New Roman" w:cs="Times New Roman"/>
            <w:b w:val="0"/>
            <w:bCs w:val="0"/>
            <w:spacing w:val="4"/>
            <w:sz w:val="21"/>
            <w:szCs w:val="21"/>
          </w:rPr>
          <w:t xml:space="preserve">A.3  </w:t>
        </w:r>
        <w:r w:rsidR="00C46D57">
          <w:rPr>
            <w:rFonts w:ascii="Times New Roman" w:hAnsi="Times New Roman" w:cs="Times New Roman"/>
            <w:b w:val="0"/>
            <w:bCs w:val="0"/>
            <w:sz w:val="21"/>
            <w:szCs w:val="21"/>
          </w:rPr>
          <w:t>综合能效转化模型输入数据表</w:t>
        </w:r>
        <w:r w:rsidR="00C46D57">
          <w:rPr>
            <w:rFonts w:ascii="Times New Roman" w:hAnsi="Times New Roman" w:cs="Times New Roman"/>
            <w:b w:val="0"/>
            <w:bCs w:val="0"/>
            <w:sz w:val="21"/>
            <w:szCs w:val="21"/>
          </w:rPr>
          <w:tab/>
        </w:r>
        <w:r w:rsidR="00C46D57">
          <w:rPr>
            <w:rFonts w:ascii="Times New Roman" w:hAnsi="Times New Roman" w:cs="Times New Roman"/>
            <w:b w:val="0"/>
            <w:bCs w:val="0"/>
            <w:sz w:val="21"/>
            <w:szCs w:val="21"/>
          </w:rPr>
          <w:fldChar w:fldCharType="begin"/>
        </w:r>
        <w:r w:rsidR="00C46D57">
          <w:rPr>
            <w:rFonts w:ascii="Times New Roman" w:hAnsi="Times New Roman" w:cs="Times New Roman"/>
            <w:b w:val="0"/>
            <w:bCs w:val="0"/>
            <w:sz w:val="21"/>
            <w:szCs w:val="21"/>
          </w:rPr>
          <w:instrText xml:space="preserve"> PAGEREF _Toc25893 \h </w:instrText>
        </w:r>
        <w:r w:rsidR="00C46D57">
          <w:rPr>
            <w:rFonts w:ascii="Times New Roman" w:hAnsi="Times New Roman" w:cs="Times New Roman"/>
            <w:b w:val="0"/>
            <w:bCs w:val="0"/>
            <w:sz w:val="21"/>
            <w:szCs w:val="21"/>
          </w:rPr>
        </w:r>
        <w:r w:rsidR="00C46D57">
          <w:rPr>
            <w:rFonts w:ascii="Times New Roman" w:hAnsi="Times New Roman" w:cs="Times New Roman"/>
            <w:b w:val="0"/>
            <w:bCs w:val="0"/>
            <w:sz w:val="21"/>
            <w:szCs w:val="21"/>
          </w:rPr>
          <w:fldChar w:fldCharType="separate"/>
        </w:r>
        <w:r w:rsidR="00C46D57">
          <w:rPr>
            <w:rFonts w:ascii="Times New Roman" w:hAnsi="Times New Roman" w:cs="Times New Roman"/>
            <w:b w:val="0"/>
            <w:bCs w:val="0"/>
            <w:sz w:val="21"/>
            <w:szCs w:val="21"/>
          </w:rPr>
          <w:t>7</w:t>
        </w:r>
        <w:r w:rsidR="00C46D57">
          <w:rPr>
            <w:rFonts w:ascii="Times New Roman" w:hAnsi="Times New Roman" w:cs="Times New Roman"/>
            <w:b w:val="0"/>
            <w:bCs w:val="0"/>
            <w:sz w:val="21"/>
            <w:szCs w:val="21"/>
          </w:rPr>
          <w:fldChar w:fldCharType="end"/>
        </w:r>
      </w:hyperlink>
    </w:p>
    <w:p w:rsidR="00B93236" w:rsidRDefault="00B93236">
      <w:pPr>
        <w:sectPr w:rsidR="00B93236">
          <w:headerReference w:type="even" r:id="rId14"/>
          <w:headerReference w:type="default" r:id="rId15"/>
          <w:footerReference w:type="even" r:id="rId16"/>
          <w:footerReference w:type="default" r:id="rId17"/>
          <w:headerReference w:type="first" r:id="rId18"/>
          <w:footerReference w:type="first" r:id="rId19"/>
          <w:pgSz w:w="11906" w:h="16838"/>
          <w:pgMar w:top="1928" w:right="1134" w:bottom="1418" w:left="1418" w:header="1531" w:footer="1134" w:gutter="0"/>
          <w:pgNumType w:fmt="upperRoman" w:start="1"/>
          <w:cols w:space="720"/>
          <w:formProt w:val="0"/>
          <w:titlePg/>
          <w:docGrid w:type="linesAndChars" w:linePitch="312"/>
        </w:sectPr>
      </w:pPr>
    </w:p>
    <w:p w:rsidR="00B93236" w:rsidRDefault="00C46D57">
      <w:pPr>
        <w:pStyle w:val="affffffe"/>
      </w:pPr>
      <w:bookmarkStart w:id="23" w:name="_Toc490807861"/>
      <w:bookmarkStart w:id="24" w:name="_Toc19971"/>
      <w:bookmarkStart w:id="25" w:name="_Toc485653637"/>
      <w:bookmarkStart w:id="26" w:name="_Toc65569857"/>
      <w:bookmarkStart w:id="27" w:name="_Toc62729504"/>
      <w:bookmarkStart w:id="28" w:name="_Toc4229"/>
      <w:bookmarkStart w:id="29" w:name="_Toc99704758"/>
      <w:bookmarkStart w:id="30" w:name="_Toc485640910"/>
      <w:bookmarkStart w:id="31" w:name="_Toc22564"/>
      <w:bookmarkStart w:id="32" w:name="_Toc26319"/>
      <w:bookmarkStart w:id="33" w:name="_Toc54880905"/>
      <w:bookmarkStart w:id="34" w:name="_Toc14560"/>
      <w:bookmarkStart w:id="35" w:name="_Toc22280"/>
      <w:bookmarkStart w:id="36" w:name="_Toc31595"/>
      <w:bookmarkStart w:id="37" w:name="_Toc32311"/>
      <w:bookmarkStart w:id="38" w:name="_Toc67318232"/>
      <w:bookmarkStart w:id="39" w:name="_Toc490807899"/>
      <w:bookmarkStart w:id="40" w:name="_Toc485640881"/>
      <w:r>
        <w:rPr>
          <w:rFonts w:hint="eastAsia"/>
        </w:rPr>
        <w:lastRenderedPageBreak/>
        <w:t>前    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B93236" w:rsidRDefault="00C46D57">
      <w:pPr>
        <w:pStyle w:val="aff9"/>
        <w:spacing w:line="380" w:lineRule="exact"/>
        <w:ind w:firstLine="436"/>
        <w:rPr>
          <w:rFonts w:ascii="宋体" w:eastAsia="宋体" w:hAnsi="宋体"/>
        </w:rPr>
      </w:pPr>
      <w:r>
        <w:rPr>
          <w:rFonts w:ascii="宋体" w:eastAsia="宋体" w:hAnsi="宋体" w:hint="eastAsia"/>
        </w:rPr>
        <w:t>本文件按照</w:t>
      </w:r>
      <w:r>
        <w:rPr>
          <w:rFonts w:eastAsia="宋体"/>
        </w:rPr>
        <w:t>GB/T 1.1—2020</w:t>
      </w:r>
      <w:r>
        <w:rPr>
          <w:rFonts w:ascii="宋体" w:eastAsia="宋体" w:hAnsi="宋体" w:hint="eastAsia"/>
        </w:rPr>
        <w:t>《标准化工作导则  第</w:t>
      </w:r>
      <w:r>
        <w:rPr>
          <w:rFonts w:eastAsia="宋体"/>
        </w:rPr>
        <w:t>1</w:t>
      </w:r>
      <w:r>
        <w:rPr>
          <w:rFonts w:ascii="宋体" w:eastAsia="宋体" w:hAnsi="宋体" w:hint="eastAsia"/>
        </w:rPr>
        <w:t>部分：标准化文件的结构和起草规则》的规定起草。</w:t>
      </w:r>
    </w:p>
    <w:p w:rsidR="00B93236" w:rsidRDefault="00C46D57">
      <w:pPr>
        <w:pStyle w:val="aff9"/>
        <w:spacing w:line="380" w:lineRule="exact"/>
        <w:ind w:firstLine="436"/>
        <w:rPr>
          <w:rFonts w:ascii="宋体" w:eastAsia="宋体" w:hAnsi="宋体"/>
        </w:rPr>
      </w:pPr>
      <w:r>
        <w:rPr>
          <w:rFonts w:ascii="宋体" w:eastAsia="宋体" w:hAnsi="宋体" w:hint="eastAsia"/>
        </w:rPr>
        <w:t>请注意本文件的某些内容可能涉及专利，本文件的发布机构不承担识别专利的责任。</w:t>
      </w:r>
    </w:p>
    <w:p w:rsidR="00B93236" w:rsidRDefault="00C46D57">
      <w:pPr>
        <w:pStyle w:val="aff9"/>
        <w:spacing w:line="380" w:lineRule="exact"/>
        <w:ind w:firstLine="436"/>
        <w:rPr>
          <w:rFonts w:ascii="宋体" w:eastAsia="宋体" w:hAnsi="宋体"/>
        </w:rPr>
      </w:pPr>
      <w:r>
        <w:rPr>
          <w:rFonts w:ascii="宋体" w:eastAsia="宋体" w:hAnsi="宋体" w:hint="eastAsia"/>
        </w:rPr>
        <w:t>本文件由中国工业</w:t>
      </w:r>
      <w:r>
        <w:rPr>
          <w:rFonts w:ascii="宋体" w:eastAsia="宋体" w:hAnsi="宋体"/>
        </w:rPr>
        <w:t>节能与清洁生产协会</w:t>
      </w:r>
      <w:r>
        <w:rPr>
          <w:rFonts w:ascii="宋体" w:eastAsia="宋体" w:hAnsi="宋体" w:hint="eastAsia"/>
        </w:rPr>
        <w:t>提出并归口。</w:t>
      </w:r>
    </w:p>
    <w:p w:rsidR="00B93236" w:rsidRDefault="00C46D57">
      <w:pPr>
        <w:pStyle w:val="aff9"/>
        <w:spacing w:line="380" w:lineRule="exact"/>
        <w:ind w:firstLine="436"/>
        <w:rPr>
          <w:rFonts w:ascii="宋体" w:eastAsia="宋体" w:hAnsi="宋体"/>
        </w:rPr>
      </w:pPr>
      <w:r>
        <w:rPr>
          <w:rFonts w:ascii="宋体" w:eastAsia="宋体" w:hAnsi="宋体" w:hint="eastAsia"/>
        </w:rPr>
        <w:t>本文件起草单位：武汉</w:t>
      </w:r>
      <w:proofErr w:type="gramStart"/>
      <w:r>
        <w:rPr>
          <w:rFonts w:ascii="宋体" w:eastAsia="宋体" w:hAnsi="宋体" w:hint="eastAsia"/>
        </w:rPr>
        <w:t>世</w:t>
      </w:r>
      <w:proofErr w:type="gramEnd"/>
      <w:r>
        <w:rPr>
          <w:rFonts w:ascii="宋体" w:eastAsia="宋体" w:hAnsi="宋体" w:hint="eastAsia"/>
        </w:rPr>
        <w:t>嘉新能源工程有限公司、国能龙源环保有限公司、</w:t>
      </w:r>
      <w:r>
        <w:rPr>
          <w:rFonts w:ascii="宋体" w:eastAsia="宋体" w:hAnsi="宋体"/>
        </w:rPr>
        <w:t>厦门绿洋环境技术股份有限公司、浙江德创环保科技股份有限公司、</w:t>
      </w:r>
      <w:r>
        <w:rPr>
          <w:rFonts w:ascii="宋体" w:eastAsia="宋体" w:hAnsi="宋体" w:hint="eastAsia"/>
        </w:rPr>
        <w:t>国能维真（山东）测试</w:t>
      </w:r>
      <w:r>
        <w:rPr>
          <w:rFonts w:ascii="宋体" w:eastAsia="宋体" w:hAnsi="宋体"/>
        </w:rPr>
        <w:t>分析有限公司、</w:t>
      </w:r>
      <w:r>
        <w:rPr>
          <w:rFonts w:ascii="宋体" w:eastAsia="宋体" w:hAnsi="宋体" w:hint="eastAsia"/>
        </w:rPr>
        <w:t>武汉</w:t>
      </w:r>
      <w:proofErr w:type="gramStart"/>
      <w:r>
        <w:rPr>
          <w:rFonts w:ascii="宋体" w:eastAsia="宋体" w:hAnsi="宋体" w:hint="eastAsia"/>
        </w:rPr>
        <w:t>恒合嘉创</w:t>
      </w:r>
      <w:proofErr w:type="gramEnd"/>
      <w:r>
        <w:rPr>
          <w:rFonts w:ascii="宋体" w:eastAsia="宋体" w:hAnsi="宋体" w:hint="eastAsia"/>
        </w:rPr>
        <w:t>环境工程有限公司、武汉</w:t>
      </w:r>
      <w:r>
        <w:rPr>
          <w:rFonts w:ascii="宋体" w:eastAsia="宋体" w:hAnsi="宋体"/>
        </w:rPr>
        <w:t>凯迪电力环保有限公司、浙江天洁环境科技股份有限公司、</w:t>
      </w:r>
      <w:r>
        <w:rPr>
          <w:rFonts w:ascii="宋体" w:eastAsia="宋体" w:hAnsi="宋体" w:hint="eastAsia"/>
        </w:rPr>
        <w:t>浙江菲达环保科技股份有限公司、浙江大学、</w:t>
      </w:r>
      <w:r>
        <w:rPr>
          <w:rFonts w:ascii="宋体" w:eastAsia="宋体" w:hAnsi="宋体"/>
        </w:rPr>
        <w:t>上海激光电源设备有限责任公司、绍兴市质量技术监督检测院。</w:t>
      </w:r>
    </w:p>
    <w:p w:rsidR="00B93236" w:rsidRDefault="00C46D57">
      <w:pPr>
        <w:pStyle w:val="aff9"/>
        <w:spacing w:line="380" w:lineRule="exact"/>
        <w:ind w:firstLine="436"/>
        <w:rPr>
          <w:rFonts w:ascii="宋体" w:hAnsi="宋体"/>
        </w:rPr>
      </w:pPr>
      <w:r>
        <w:rPr>
          <w:rFonts w:ascii="宋体" w:eastAsia="宋体" w:hAnsi="宋体" w:hint="eastAsia"/>
        </w:rPr>
        <w:t xml:space="preserve">本文件主要起草人： </w:t>
      </w:r>
      <w:proofErr w:type="gramStart"/>
      <w:r>
        <w:rPr>
          <w:rFonts w:asciiTheme="minorEastAsia" w:eastAsiaTheme="minorEastAsia" w:hAnsiTheme="minorEastAsia" w:hint="eastAsia"/>
          <w:szCs w:val="21"/>
        </w:rPr>
        <w:t>程亮平</w:t>
      </w:r>
      <w:proofErr w:type="gramEnd"/>
      <w:r>
        <w:rPr>
          <w:rFonts w:asciiTheme="minorEastAsia" w:eastAsiaTheme="minorEastAsia" w:hAnsiTheme="minorEastAsia" w:hint="eastAsia"/>
          <w:szCs w:val="21"/>
        </w:rPr>
        <w:t>、</w:t>
      </w:r>
      <w:r>
        <w:rPr>
          <w:rFonts w:asciiTheme="minorEastAsia" w:eastAsiaTheme="minorEastAsia" w:hAnsiTheme="minorEastAsia" w:cs="微软雅黑" w:hint="eastAsia"/>
          <w:szCs w:val="21"/>
        </w:rPr>
        <w:t>李力</w:t>
      </w:r>
      <w:r>
        <w:rPr>
          <w:rFonts w:asciiTheme="minorEastAsia" w:eastAsiaTheme="minorEastAsia" w:hAnsiTheme="minorEastAsia" w:hint="eastAsia"/>
          <w:szCs w:val="21"/>
        </w:rPr>
        <w:t>、周统、</w:t>
      </w:r>
      <w:r>
        <w:rPr>
          <w:rFonts w:asciiTheme="minorEastAsia" w:eastAsiaTheme="minorEastAsia" w:hAnsiTheme="minorEastAsia"/>
          <w:bCs/>
          <w:szCs w:val="21"/>
        </w:rPr>
        <w:t>谢友金</w:t>
      </w:r>
      <w:r>
        <w:rPr>
          <w:rFonts w:asciiTheme="minorEastAsia" w:eastAsiaTheme="minorEastAsia" w:hAnsiTheme="minorEastAsia" w:hint="eastAsia"/>
          <w:bCs/>
          <w:szCs w:val="21"/>
        </w:rPr>
        <w:t>、</w:t>
      </w:r>
      <w:r>
        <w:rPr>
          <w:rFonts w:asciiTheme="minorEastAsia" w:eastAsiaTheme="minorEastAsia" w:hAnsiTheme="minorEastAsia"/>
          <w:szCs w:val="21"/>
        </w:rPr>
        <w:t>李敬东</w:t>
      </w:r>
      <w:r>
        <w:rPr>
          <w:rFonts w:asciiTheme="minorEastAsia" w:eastAsiaTheme="minorEastAsia" w:hAnsiTheme="minorEastAsia" w:hint="eastAsia"/>
          <w:szCs w:val="21"/>
        </w:rPr>
        <w:t>、张迎冰、丁刚</w:t>
      </w:r>
      <w:r>
        <w:rPr>
          <w:rFonts w:asciiTheme="minorEastAsia" w:eastAsiaTheme="minorEastAsia" w:hAnsiTheme="minorEastAsia"/>
          <w:szCs w:val="21"/>
        </w:rPr>
        <w:t>、赵志华</w:t>
      </w:r>
      <w:r>
        <w:rPr>
          <w:rFonts w:asciiTheme="minorEastAsia" w:eastAsiaTheme="minorEastAsia" w:hAnsiTheme="minorEastAsia" w:hint="eastAsia"/>
          <w:szCs w:val="21"/>
        </w:rPr>
        <w:t>、吴敏、陈意、</w:t>
      </w:r>
      <w:r>
        <w:rPr>
          <w:rFonts w:asciiTheme="minorEastAsia" w:eastAsiaTheme="minorEastAsia" w:hAnsiTheme="minorEastAsia"/>
          <w:szCs w:val="21"/>
        </w:rPr>
        <w:t>邱金鑫</w:t>
      </w:r>
      <w:r>
        <w:rPr>
          <w:rFonts w:asciiTheme="minorEastAsia" w:eastAsiaTheme="minorEastAsia" w:hAnsiTheme="minorEastAsia" w:hint="eastAsia"/>
          <w:szCs w:val="21"/>
        </w:rPr>
        <w:t>、</w:t>
      </w:r>
      <w:r>
        <w:rPr>
          <w:rFonts w:asciiTheme="minorEastAsia" w:eastAsiaTheme="minorEastAsia" w:hAnsiTheme="minorEastAsia"/>
          <w:szCs w:val="21"/>
        </w:rPr>
        <w:t>陈宇渊</w:t>
      </w:r>
      <w:r>
        <w:rPr>
          <w:rFonts w:asciiTheme="minorEastAsia" w:eastAsiaTheme="minorEastAsia" w:hAnsiTheme="minorEastAsia" w:hint="eastAsia"/>
          <w:szCs w:val="21"/>
        </w:rPr>
        <w:t>、陈洪锋</w:t>
      </w:r>
      <w:r>
        <w:rPr>
          <w:rFonts w:asciiTheme="minorEastAsia" w:eastAsiaTheme="minorEastAsia" w:hAnsiTheme="minorEastAsia" w:cs="微软雅黑" w:hint="eastAsia"/>
          <w:szCs w:val="21"/>
        </w:rPr>
        <w:t>、</w:t>
      </w:r>
      <w:r>
        <w:rPr>
          <w:rFonts w:asciiTheme="minorEastAsia" w:eastAsiaTheme="minorEastAsia" w:hAnsiTheme="minorEastAsia" w:hint="eastAsia"/>
          <w:szCs w:val="21"/>
        </w:rPr>
        <w:t>张启玖</w:t>
      </w:r>
      <w:r>
        <w:rPr>
          <w:rFonts w:asciiTheme="minorEastAsia" w:eastAsiaTheme="minorEastAsia" w:hAnsiTheme="minorEastAsia" w:cs="微软雅黑"/>
          <w:szCs w:val="21"/>
        </w:rPr>
        <w:t>、郑成航、</w:t>
      </w:r>
      <w:r>
        <w:rPr>
          <w:rFonts w:asciiTheme="minorEastAsia" w:eastAsiaTheme="minorEastAsia" w:hAnsiTheme="minorEastAsia" w:cs="微软雅黑" w:hint="eastAsia"/>
          <w:szCs w:val="21"/>
        </w:rPr>
        <w:t>陈超</w:t>
      </w:r>
      <w:r>
        <w:rPr>
          <w:rFonts w:asciiTheme="minorEastAsia" w:eastAsiaTheme="minorEastAsia" w:hAnsiTheme="minorEastAsia" w:cs="微软雅黑"/>
          <w:szCs w:val="21"/>
        </w:rPr>
        <w:t>、</w:t>
      </w:r>
      <w:r>
        <w:rPr>
          <w:rFonts w:asciiTheme="minorEastAsia" w:eastAsiaTheme="minorEastAsia" w:hAnsiTheme="minorEastAsia" w:cs="微软雅黑" w:hint="eastAsia"/>
          <w:szCs w:val="21"/>
        </w:rPr>
        <w:t>白月、朱青</w:t>
      </w:r>
      <w:r>
        <w:rPr>
          <w:rFonts w:asciiTheme="minorEastAsia" w:eastAsiaTheme="minorEastAsia" w:hAnsiTheme="minorEastAsia" w:cs="微软雅黑"/>
          <w:szCs w:val="21"/>
        </w:rPr>
        <w:t>、</w:t>
      </w:r>
      <w:r>
        <w:rPr>
          <w:rFonts w:asciiTheme="minorEastAsia" w:eastAsiaTheme="minorEastAsia" w:hAnsiTheme="minorEastAsia" w:cs="微软雅黑" w:hint="eastAsia"/>
          <w:szCs w:val="21"/>
        </w:rPr>
        <w:t>孙淮浦、赵飞、黄翔</w:t>
      </w:r>
      <w:r>
        <w:rPr>
          <w:rFonts w:asciiTheme="minorEastAsia" w:eastAsiaTheme="minorEastAsia" w:hAnsiTheme="minorEastAsia" w:hint="eastAsia"/>
          <w:szCs w:val="21"/>
        </w:rPr>
        <w:t>。</w:t>
      </w:r>
    </w:p>
    <w:p w:rsidR="00B93236" w:rsidRDefault="00C46D57">
      <w:pPr>
        <w:pStyle w:val="aff9"/>
        <w:spacing w:line="380" w:lineRule="exact"/>
        <w:ind w:firstLine="436"/>
        <w:rPr>
          <w:rFonts w:ascii="宋体" w:eastAsia="宋体" w:hAnsi="宋体"/>
        </w:rPr>
      </w:pPr>
      <w:r>
        <w:rPr>
          <w:rFonts w:ascii="宋体" w:eastAsia="宋体" w:hAnsi="宋体" w:hint="eastAsia"/>
        </w:rPr>
        <w:t>本文件</w:t>
      </w:r>
      <w:r>
        <w:rPr>
          <w:rFonts w:ascii="宋体" w:eastAsia="宋体" w:hAnsi="宋体"/>
        </w:rPr>
        <w:t>为</w:t>
      </w:r>
      <w:r>
        <w:rPr>
          <w:rFonts w:ascii="宋体" w:eastAsia="宋体" w:hAnsi="宋体" w:hint="eastAsia"/>
        </w:rPr>
        <w:t>首次发布</w:t>
      </w:r>
      <w:r>
        <w:rPr>
          <w:rFonts w:ascii="宋体" w:eastAsia="宋体" w:hAnsi="宋体"/>
        </w:rPr>
        <w:t>。</w:t>
      </w:r>
    </w:p>
    <w:p w:rsidR="00B93236" w:rsidRDefault="00B93236">
      <w:pPr>
        <w:pStyle w:val="aff9"/>
        <w:ind w:firstLine="436"/>
      </w:pPr>
    </w:p>
    <w:p w:rsidR="00B93236" w:rsidRDefault="00B93236">
      <w:pPr>
        <w:ind w:firstLineChars="200" w:firstLine="640"/>
        <w:jc w:val="center"/>
        <w:outlineLvl w:val="0"/>
        <w:rPr>
          <w:rFonts w:ascii="黑体" w:eastAsia="黑体" w:hAnsi="黑体"/>
          <w:sz w:val="32"/>
          <w:szCs w:val="32"/>
        </w:rPr>
        <w:sectPr w:rsidR="00B93236">
          <w:headerReference w:type="even" r:id="rId20"/>
          <w:headerReference w:type="default" r:id="rId21"/>
          <w:footerReference w:type="even" r:id="rId22"/>
          <w:footerReference w:type="default" r:id="rId23"/>
          <w:headerReference w:type="first" r:id="rId24"/>
          <w:footerReference w:type="first" r:id="rId25"/>
          <w:pgSz w:w="11906" w:h="16838"/>
          <w:pgMar w:top="1928" w:right="1134" w:bottom="1418" w:left="1418" w:header="1531" w:footer="1134" w:gutter="0"/>
          <w:pgNumType w:fmt="upperRoman"/>
          <w:cols w:space="720"/>
          <w:formProt w:val="0"/>
          <w:docGrid w:type="linesAndChars" w:linePitch="312"/>
        </w:sectPr>
      </w:pPr>
      <w:bookmarkStart w:id="50" w:name="_Toc54880906"/>
    </w:p>
    <w:p w:rsidR="00B93236" w:rsidRDefault="00C46D57">
      <w:pPr>
        <w:spacing w:before="360" w:after="240" w:line="460" w:lineRule="exact"/>
        <w:jc w:val="center"/>
        <w:rPr>
          <w:rFonts w:ascii="黑体" w:eastAsia="黑体" w:hAnsi="黑体"/>
          <w:sz w:val="32"/>
          <w:szCs w:val="32"/>
        </w:rPr>
      </w:pPr>
      <w:bookmarkStart w:id="51" w:name="_Toc62729506"/>
      <w:bookmarkStart w:id="52" w:name="_Toc65569859"/>
      <w:bookmarkStart w:id="53" w:name="_Toc82846951"/>
      <w:bookmarkStart w:id="54" w:name="_Toc67318234"/>
      <w:bookmarkEnd w:id="50"/>
      <w:r>
        <w:rPr>
          <w:rFonts w:ascii="黑体" w:eastAsia="黑体" w:hAnsi="黑体" w:hint="eastAsia"/>
          <w:sz w:val="32"/>
          <w:szCs w:val="32"/>
        </w:rPr>
        <w:lastRenderedPageBreak/>
        <w:t>锅炉燃烧智能优化系统</w:t>
      </w:r>
      <w:proofErr w:type="gramStart"/>
      <w:r>
        <w:rPr>
          <w:rFonts w:ascii="黑体" w:eastAsia="黑体" w:hAnsi="黑体" w:hint="eastAsia"/>
          <w:sz w:val="32"/>
          <w:szCs w:val="32"/>
        </w:rPr>
        <w:t>降碳计算</w:t>
      </w:r>
      <w:proofErr w:type="gramEnd"/>
      <w:r>
        <w:rPr>
          <w:rFonts w:ascii="黑体" w:eastAsia="黑体" w:hAnsi="黑体" w:hint="eastAsia"/>
          <w:sz w:val="32"/>
          <w:szCs w:val="32"/>
        </w:rPr>
        <w:t>单元设计标准</w:t>
      </w:r>
      <w:bookmarkEnd w:id="51"/>
      <w:bookmarkEnd w:id="52"/>
      <w:bookmarkEnd w:id="53"/>
      <w:bookmarkEnd w:id="54"/>
    </w:p>
    <w:p w:rsidR="00B93236" w:rsidRDefault="00C46D57">
      <w:pPr>
        <w:pStyle w:val="1"/>
        <w:spacing w:before="120" w:after="120" w:line="370" w:lineRule="exact"/>
        <w:rPr>
          <w:rFonts w:ascii="黑体" w:eastAsia="黑体" w:hAnsi="黑体"/>
          <w:b w:val="0"/>
          <w:sz w:val="21"/>
          <w:szCs w:val="21"/>
        </w:rPr>
      </w:pPr>
      <w:bookmarkStart w:id="55" w:name="_Toc11657"/>
      <w:bookmarkStart w:id="56" w:name="_Toc99704760"/>
      <w:bookmarkStart w:id="57" w:name="_Toc167989867"/>
      <w:bookmarkStart w:id="58" w:name="_Toc26615"/>
      <w:bookmarkStart w:id="59" w:name="_Toc27934"/>
      <w:bookmarkStart w:id="60" w:name="_Toc19704"/>
      <w:bookmarkStart w:id="61" w:name="_Toc4983"/>
      <w:bookmarkStart w:id="62" w:name="_Toc185954940"/>
      <w:bookmarkStart w:id="63" w:name="_Toc31019"/>
      <w:bookmarkStart w:id="64" w:name="_Toc172383559"/>
      <w:bookmarkStart w:id="65" w:name="_Toc23163"/>
      <w:bookmarkStart w:id="66" w:name="_Toc45526970"/>
      <w:bookmarkStart w:id="67" w:name="_Toc18093"/>
      <w:bookmarkStart w:id="68" w:name="_Toc54880907"/>
      <w:bookmarkStart w:id="69" w:name="_Toc490807862"/>
      <w:bookmarkStart w:id="70" w:name="_Toc62729507"/>
      <w:bookmarkStart w:id="71" w:name="_Toc490807900"/>
      <w:bookmarkStart w:id="72" w:name="_Toc67318235"/>
      <w:bookmarkStart w:id="73" w:name="_Toc485653639"/>
      <w:bookmarkStart w:id="74" w:name="_Toc65569860"/>
      <w:r>
        <w:rPr>
          <w:rFonts w:ascii="黑体" w:eastAsia="黑体" w:hAnsi="黑体" w:hint="eastAsia"/>
          <w:b w:val="0"/>
          <w:sz w:val="21"/>
          <w:szCs w:val="21"/>
        </w:rPr>
        <w:t>1</w:t>
      </w:r>
      <w:bookmarkStart w:id="75" w:name="_Toc150768392"/>
      <w:bookmarkStart w:id="76" w:name="_Toc150679411"/>
      <w:r>
        <w:rPr>
          <w:rFonts w:hint="eastAsia"/>
          <w:sz w:val="21"/>
          <w:szCs w:val="21"/>
        </w:rPr>
        <w:t xml:space="preserve">　</w:t>
      </w:r>
      <w:r>
        <w:rPr>
          <w:rFonts w:ascii="黑体" w:eastAsia="黑体" w:hAnsi="黑体" w:hint="eastAsia"/>
          <w:b w:val="0"/>
          <w:sz w:val="21"/>
          <w:szCs w:val="21"/>
        </w:rPr>
        <w:t>范围</w:t>
      </w:r>
      <w:bookmarkEnd w:id="55"/>
      <w:bookmarkEnd w:id="56"/>
      <w:bookmarkEnd w:id="57"/>
      <w:bookmarkEnd w:id="58"/>
      <w:bookmarkEnd w:id="59"/>
      <w:bookmarkEnd w:id="60"/>
      <w:bookmarkEnd w:id="61"/>
      <w:bookmarkEnd w:id="62"/>
      <w:bookmarkEnd w:id="63"/>
      <w:bookmarkEnd w:id="64"/>
      <w:bookmarkEnd w:id="65"/>
      <w:bookmarkEnd w:id="66"/>
      <w:bookmarkEnd w:id="67"/>
      <w:bookmarkEnd w:id="75"/>
      <w:bookmarkEnd w:id="76"/>
    </w:p>
    <w:bookmarkEnd w:id="68"/>
    <w:bookmarkEnd w:id="69"/>
    <w:bookmarkEnd w:id="70"/>
    <w:bookmarkEnd w:id="71"/>
    <w:bookmarkEnd w:id="72"/>
    <w:bookmarkEnd w:id="73"/>
    <w:bookmarkEnd w:id="74"/>
    <w:p w:rsidR="00B93236" w:rsidRDefault="00C46D57">
      <w:pPr>
        <w:pStyle w:val="aff9"/>
        <w:spacing w:line="370" w:lineRule="exact"/>
        <w:ind w:firstLine="436"/>
        <w:rPr>
          <w:rFonts w:ascii="宋体" w:eastAsia="宋体" w:hAnsi="宋体"/>
        </w:rPr>
      </w:pPr>
      <w:r>
        <w:rPr>
          <w:rFonts w:ascii="宋体" w:eastAsia="宋体" w:hAnsi="宋体" w:hint="eastAsia"/>
        </w:rPr>
        <w:t>本文件规定了锅炉燃烧</w:t>
      </w:r>
      <w:r>
        <w:rPr>
          <w:rFonts w:ascii="宋体" w:eastAsia="宋体" w:hAnsi="宋体"/>
        </w:rPr>
        <w:t>智能优化系统</w:t>
      </w:r>
      <w:proofErr w:type="gramStart"/>
      <w:r>
        <w:rPr>
          <w:rFonts w:ascii="宋体" w:eastAsia="宋体" w:hAnsi="宋体"/>
        </w:rPr>
        <w:t>降碳计算</w:t>
      </w:r>
      <w:proofErr w:type="gramEnd"/>
      <w:r>
        <w:rPr>
          <w:rFonts w:ascii="宋体" w:eastAsia="宋体" w:hAnsi="宋体"/>
        </w:rPr>
        <w:t>单元的术语和定义</w:t>
      </w:r>
      <w:r>
        <w:rPr>
          <w:rFonts w:ascii="宋体" w:eastAsia="宋体" w:hAnsi="宋体" w:hint="eastAsia"/>
        </w:rPr>
        <w:t>、总体原则、技术要求、试验方法及检验规则。</w:t>
      </w:r>
    </w:p>
    <w:p w:rsidR="00B93236" w:rsidRDefault="00C46D57">
      <w:pPr>
        <w:pStyle w:val="aff9"/>
        <w:spacing w:line="370" w:lineRule="exact"/>
        <w:ind w:firstLine="436"/>
        <w:rPr>
          <w:rFonts w:ascii="宋体" w:eastAsia="宋体" w:hAnsi="宋体"/>
        </w:rPr>
      </w:pPr>
      <w:r>
        <w:rPr>
          <w:rFonts w:ascii="宋体" w:eastAsia="宋体" w:hAnsi="宋体" w:hint="eastAsia"/>
        </w:rPr>
        <w:t>本文件适用于燃煤电站锅炉燃烧</w:t>
      </w:r>
      <w:r>
        <w:rPr>
          <w:rFonts w:ascii="宋体" w:eastAsia="宋体" w:hAnsi="宋体"/>
        </w:rPr>
        <w:t>智能优化系统</w:t>
      </w:r>
      <w:proofErr w:type="gramStart"/>
      <w:r>
        <w:rPr>
          <w:rFonts w:ascii="宋体" w:eastAsia="宋体" w:hAnsi="宋体"/>
        </w:rPr>
        <w:t>降碳计算</w:t>
      </w:r>
      <w:proofErr w:type="gramEnd"/>
      <w:r>
        <w:rPr>
          <w:rFonts w:ascii="宋体" w:eastAsia="宋体" w:hAnsi="宋体"/>
        </w:rPr>
        <w:t>单元</w:t>
      </w:r>
      <w:r>
        <w:rPr>
          <w:rFonts w:ascii="宋体" w:eastAsia="宋体" w:hAnsi="宋体" w:hint="eastAsia"/>
        </w:rPr>
        <w:t>的</w:t>
      </w:r>
      <w:r>
        <w:rPr>
          <w:rFonts w:ascii="宋体" w:eastAsia="宋体" w:hAnsi="宋体"/>
        </w:rPr>
        <w:t>设计</w:t>
      </w:r>
      <w:r>
        <w:rPr>
          <w:rFonts w:ascii="宋体" w:eastAsia="宋体" w:hAnsi="宋体" w:hint="eastAsia"/>
        </w:rPr>
        <w:t>，燃用其他燃料锅炉的燃烧</w:t>
      </w:r>
      <w:r>
        <w:rPr>
          <w:rFonts w:ascii="宋体" w:eastAsia="宋体" w:hAnsi="宋体"/>
        </w:rPr>
        <w:t>智能优化系统</w:t>
      </w:r>
      <w:proofErr w:type="gramStart"/>
      <w:r>
        <w:rPr>
          <w:rFonts w:ascii="宋体" w:eastAsia="宋体" w:hAnsi="宋体"/>
        </w:rPr>
        <w:t>降碳计算</w:t>
      </w:r>
      <w:proofErr w:type="gramEnd"/>
      <w:r>
        <w:rPr>
          <w:rFonts w:ascii="宋体" w:eastAsia="宋体" w:hAnsi="宋体"/>
        </w:rPr>
        <w:t>单元</w:t>
      </w:r>
      <w:r>
        <w:rPr>
          <w:rFonts w:ascii="宋体" w:eastAsia="宋体" w:hAnsi="宋体" w:hint="eastAsia"/>
        </w:rPr>
        <w:t>的</w:t>
      </w:r>
      <w:r>
        <w:rPr>
          <w:rFonts w:ascii="宋体" w:eastAsia="宋体" w:hAnsi="宋体"/>
        </w:rPr>
        <w:t>设计</w:t>
      </w:r>
      <w:r>
        <w:rPr>
          <w:rFonts w:ascii="宋体" w:eastAsia="宋体" w:hAnsi="宋体" w:hint="eastAsia"/>
        </w:rPr>
        <w:t>可参照执行。</w:t>
      </w:r>
    </w:p>
    <w:p w:rsidR="00B93236" w:rsidRDefault="00C46D57">
      <w:pPr>
        <w:pStyle w:val="1"/>
        <w:spacing w:before="120" w:after="120" w:line="370" w:lineRule="exact"/>
        <w:rPr>
          <w:rFonts w:ascii="黑体" w:eastAsia="黑体" w:hAnsi="黑体"/>
          <w:b w:val="0"/>
          <w:sz w:val="21"/>
          <w:szCs w:val="21"/>
        </w:rPr>
      </w:pPr>
      <w:bookmarkStart w:id="77" w:name="_Toc995"/>
      <w:bookmarkStart w:id="78" w:name="_Toc15511"/>
      <w:bookmarkStart w:id="79" w:name="_Toc490807863"/>
      <w:bookmarkStart w:id="80" w:name="_Toc20959"/>
      <w:bookmarkStart w:id="81" w:name="_Toc65569861"/>
      <w:bookmarkStart w:id="82" w:name="_Toc67318236"/>
      <w:bookmarkStart w:id="83" w:name="_Toc485653640"/>
      <w:bookmarkStart w:id="84" w:name="_Toc54880908"/>
      <w:bookmarkStart w:id="85" w:name="_Toc23312"/>
      <w:bookmarkStart w:id="86" w:name="_Toc3932"/>
      <w:bookmarkStart w:id="87" w:name="_Toc11428"/>
      <w:bookmarkStart w:id="88" w:name="_Toc28465"/>
      <w:bookmarkStart w:id="89" w:name="_Toc62729508"/>
      <w:bookmarkStart w:id="90" w:name="_Toc10745"/>
      <w:bookmarkStart w:id="91" w:name="_Toc490807901"/>
      <w:bookmarkStart w:id="92" w:name="_Toc99704761"/>
      <w:r>
        <w:rPr>
          <w:rFonts w:ascii="黑体" w:eastAsia="黑体" w:hAnsi="黑体" w:hint="eastAsia"/>
          <w:b w:val="0"/>
          <w:sz w:val="21"/>
          <w:szCs w:val="21"/>
        </w:rPr>
        <w:t>2</w:t>
      </w:r>
      <w:r>
        <w:rPr>
          <w:rFonts w:hint="eastAsia"/>
          <w:sz w:val="21"/>
          <w:szCs w:val="21"/>
        </w:rPr>
        <w:t xml:space="preserve">　</w:t>
      </w:r>
      <w:r>
        <w:rPr>
          <w:rFonts w:ascii="黑体" w:eastAsia="黑体" w:hAnsi="黑体" w:hint="eastAsia"/>
          <w:b w:val="0"/>
          <w:sz w:val="21"/>
          <w:szCs w:val="21"/>
        </w:rPr>
        <w:t>规范性引用文件</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93236" w:rsidRDefault="00C46D57">
      <w:pPr>
        <w:pStyle w:val="aff9"/>
        <w:spacing w:line="370" w:lineRule="exact"/>
        <w:ind w:firstLine="436"/>
        <w:rPr>
          <w:rFonts w:ascii="宋体" w:eastAsia="宋体" w:hAnsi="宋体"/>
        </w:rPr>
      </w:pPr>
      <w:r>
        <w:rPr>
          <w:rFonts w:ascii="宋体" w:eastAsia="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93" w:name="_Toc67318237"/>
      <w:bookmarkStart w:id="94" w:name="_Toc490807902"/>
      <w:bookmarkStart w:id="95" w:name="_Toc485653641"/>
      <w:bookmarkStart w:id="96" w:name="_Toc65569862"/>
      <w:bookmarkStart w:id="97" w:name="_Toc54880909"/>
      <w:bookmarkStart w:id="98" w:name="_Toc490807864"/>
      <w:bookmarkStart w:id="99" w:name="_Toc62729509"/>
    </w:p>
    <w:p w:rsidR="00B93236" w:rsidRDefault="00C46D57">
      <w:pPr>
        <w:pStyle w:val="aff9"/>
        <w:spacing w:line="370" w:lineRule="exact"/>
        <w:ind w:firstLine="436"/>
        <w:rPr>
          <w:rFonts w:eastAsia="宋体"/>
        </w:rPr>
      </w:pPr>
      <w:r>
        <w:rPr>
          <w:rFonts w:eastAsiaTheme="minorEastAsia"/>
        </w:rPr>
        <w:t>GB/T 10184-2015</w:t>
      </w:r>
      <w:r>
        <w:rPr>
          <w:rFonts w:eastAsiaTheme="minorEastAsia" w:hint="eastAsia"/>
        </w:rPr>
        <w:t xml:space="preserve">  </w:t>
      </w:r>
      <w:r>
        <w:rPr>
          <w:rFonts w:eastAsia="宋体" w:hint="eastAsia"/>
        </w:rPr>
        <w:t>电站锅炉性能试验规程</w:t>
      </w:r>
    </w:p>
    <w:p w:rsidR="00B93236" w:rsidRDefault="00C46D57">
      <w:pPr>
        <w:pStyle w:val="aff9"/>
        <w:spacing w:line="370" w:lineRule="exact"/>
        <w:ind w:firstLine="436"/>
        <w:rPr>
          <w:rFonts w:ascii="宋体" w:eastAsia="宋体" w:hAnsi="宋体"/>
        </w:rPr>
      </w:pPr>
      <w:r>
        <w:rPr>
          <w:rFonts w:eastAsia="黑体"/>
          <w:szCs w:val="30"/>
        </w:rPr>
        <w:t>GB</w:t>
      </w:r>
      <w:r>
        <w:rPr>
          <w:rFonts w:eastAsia="黑体"/>
        </w:rPr>
        <w:t xml:space="preserve">/T </w:t>
      </w:r>
      <w:r>
        <w:rPr>
          <w:rFonts w:eastAsia="黑体"/>
          <w:szCs w:val="30"/>
        </w:rPr>
        <w:t>32151.1</w:t>
      </w:r>
      <w:r>
        <w:rPr>
          <w:rFonts w:eastAsia="黑体" w:hint="eastAsia"/>
          <w:szCs w:val="30"/>
        </w:rPr>
        <w:t xml:space="preserve">  </w:t>
      </w:r>
      <w:r>
        <w:rPr>
          <w:rFonts w:eastAsia="宋体" w:hAnsi="仿宋_GB2312" w:hint="eastAsia"/>
          <w:szCs w:val="30"/>
        </w:rPr>
        <w:t>温室气体排放核算与报告要求第</w:t>
      </w:r>
      <w:r>
        <w:rPr>
          <w:rFonts w:eastAsia="宋体" w:hAnsi="仿宋_GB2312" w:hint="eastAsia"/>
          <w:szCs w:val="30"/>
        </w:rPr>
        <w:t>1</w:t>
      </w:r>
      <w:r>
        <w:rPr>
          <w:rFonts w:eastAsia="宋体" w:hAnsi="仿宋_GB2312" w:hint="eastAsia"/>
          <w:szCs w:val="30"/>
        </w:rPr>
        <w:t>部分发电企业</w:t>
      </w:r>
    </w:p>
    <w:p w:rsidR="00B93236" w:rsidRDefault="00C46D57">
      <w:pPr>
        <w:pStyle w:val="aff9"/>
        <w:spacing w:line="370" w:lineRule="exact"/>
        <w:ind w:firstLine="436"/>
        <w:rPr>
          <w:rFonts w:ascii="宋体" w:eastAsia="宋体" w:hAnsi="宋体"/>
        </w:rPr>
      </w:pPr>
      <w:r>
        <w:rPr>
          <w:rFonts w:eastAsiaTheme="minorEastAsia"/>
        </w:rPr>
        <w:t xml:space="preserve">DL/T 904-2015  </w:t>
      </w:r>
      <w:r>
        <w:rPr>
          <w:rFonts w:ascii="宋体" w:eastAsia="宋体" w:hAnsi="宋体"/>
        </w:rPr>
        <w:t>火力发电厂技术经济指标计算方法</w:t>
      </w:r>
    </w:p>
    <w:p w:rsidR="00B93236" w:rsidRDefault="00C46D57">
      <w:pPr>
        <w:pStyle w:val="1"/>
        <w:spacing w:before="120" w:after="120" w:line="370" w:lineRule="exact"/>
        <w:rPr>
          <w:rFonts w:ascii="黑体" w:eastAsia="黑体" w:hAnsi="宋体"/>
          <w:b w:val="0"/>
          <w:sz w:val="21"/>
          <w:szCs w:val="21"/>
          <w:lang w:val="en-US"/>
        </w:rPr>
      </w:pPr>
      <w:bookmarkStart w:id="100" w:name="_Toc8621"/>
      <w:bookmarkStart w:id="101" w:name="_Toc99704762"/>
      <w:bookmarkStart w:id="102" w:name="_Toc30638"/>
      <w:bookmarkStart w:id="103" w:name="_Toc27298"/>
      <w:bookmarkStart w:id="104" w:name="_Toc5621"/>
      <w:bookmarkStart w:id="105" w:name="_Toc22077"/>
      <w:bookmarkStart w:id="106" w:name="_Toc2364"/>
      <w:bookmarkStart w:id="107" w:name="_Toc10957"/>
      <w:bookmarkStart w:id="108" w:name="_Toc5139"/>
      <w:r>
        <w:rPr>
          <w:rFonts w:ascii="黑体" w:eastAsia="黑体" w:hAnsi="黑体" w:hint="eastAsia"/>
          <w:b w:val="0"/>
          <w:sz w:val="21"/>
          <w:szCs w:val="21"/>
        </w:rPr>
        <w:t>3</w:t>
      </w:r>
      <w:r>
        <w:rPr>
          <w:rFonts w:hint="eastAsia"/>
          <w:sz w:val="21"/>
          <w:szCs w:val="21"/>
        </w:rPr>
        <w:t xml:space="preserve">　</w:t>
      </w:r>
      <w:r>
        <w:rPr>
          <w:rFonts w:ascii="黑体" w:eastAsia="黑体" w:hAnsi="黑体" w:hint="eastAsia"/>
          <w:b w:val="0"/>
          <w:sz w:val="21"/>
          <w:szCs w:val="21"/>
        </w:rPr>
        <w:t>术语和定义</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B93236" w:rsidRDefault="00C46D57">
      <w:pPr>
        <w:pStyle w:val="af4"/>
        <w:snapToGrid w:val="0"/>
        <w:spacing w:before="0" w:beforeAutospacing="0" w:after="0" w:afterAutospacing="0" w:line="360" w:lineRule="exact"/>
        <w:ind w:firstLine="425"/>
        <w:rPr>
          <w:rFonts w:ascii="宋体" w:eastAsia="宋体" w:hAnsi="宋体" w:hint="default"/>
          <w:sz w:val="21"/>
          <w:szCs w:val="21"/>
        </w:rPr>
      </w:pPr>
      <w:bookmarkStart w:id="109" w:name="_Toc45526973"/>
      <w:r>
        <w:rPr>
          <w:rFonts w:ascii="宋体" w:eastAsia="宋体" w:hAnsi="宋体"/>
          <w:sz w:val="21"/>
          <w:szCs w:val="21"/>
        </w:rPr>
        <w:t>下列术语和定义适用于本文件。</w:t>
      </w:r>
    </w:p>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bCs/>
          <w:sz w:val="21"/>
          <w:szCs w:val="21"/>
        </w:rPr>
        <w:t>3</w:t>
      </w:r>
      <w:r>
        <w:rPr>
          <w:rFonts w:ascii="黑体" w:eastAsia="黑体" w:hAnsi="宋体" w:cs="Times New Roman" w:hint="default"/>
          <w:bCs/>
          <w:sz w:val="21"/>
          <w:szCs w:val="21"/>
        </w:rPr>
        <w:t>.1</w:t>
      </w:r>
    </w:p>
    <w:p w:rsidR="00B93236" w:rsidRDefault="00C46D57">
      <w:pPr>
        <w:spacing w:line="370" w:lineRule="exact"/>
        <w:ind w:firstLineChars="200" w:firstLine="420"/>
        <w:rPr>
          <w:rFonts w:ascii="黑体" w:eastAsia="黑体" w:hAnsi="黑体"/>
        </w:rPr>
      </w:pPr>
      <w:r>
        <w:rPr>
          <w:rFonts w:ascii="黑体" w:eastAsia="黑体" w:hAnsi="黑体" w:hint="eastAsia"/>
          <w:szCs w:val="21"/>
        </w:rPr>
        <w:t>锅炉燃烧智能优化系统</w:t>
      </w:r>
      <w:proofErr w:type="gramStart"/>
      <w:r>
        <w:rPr>
          <w:rFonts w:ascii="黑体" w:eastAsia="黑体" w:hAnsi="黑体" w:hint="eastAsia"/>
          <w:szCs w:val="21"/>
        </w:rPr>
        <w:t>降碳计算</w:t>
      </w:r>
      <w:proofErr w:type="gramEnd"/>
      <w:r>
        <w:rPr>
          <w:rFonts w:ascii="黑体" w:eastAsia="黑体" w:hAnsi="黑体" w:hint="eastAsia"/>
          <w:szCs w:val="21"/>
        </w:rPr>
        <w:t>单元</w:t>
      </w:r>
      <w:r>
        <w:rPr>
          <w:rFonts w:eastAsia="黑体" w:cs="Times New Roman"/>
          <w:b/>
          <w:bCs/>
          <w:szCs w:val="21"/>
        </w:rPr>
        <w:t xml:space="preserve"> carbon reduction calculation unit of boiler combustion intelligent optimization system</w:t>
      </w:r>
    </w:p>
    <w:p w:rsidR="00B93236" w:rsidRDefault="00C46D57">
      <w:pPr>
        <w:spacing w:line="370" w:lineRule="exact"/>
        <w:ind w:firstLineChars="200" w:firstLine="420"/>
      </w:pPr>
      <w:r>
        <w:rPr>
          <w:rFonts w:ascii="Arial" w:hAnsi="Arial" w:cs="Arial" w:hint="eastAsia"/>
          <w:szCs w:val="21"/>
          <w:shd w:val="clear" w:color="auto" w:fill="FFFFFF"/>
        </w:rPr>
        <w:t>采用人工智能技术</w:t>
      </w:r>
      <w:r>
        <w:rPr>
          <w:rFonts w:ascii="Arial" w:hAnsi="Arial" w:cs="Arial"/>
          <w:szCs w:val="21"/>
          <w:shd w:val="clear" w:color="auto" w:fill="FFFFFF"/>
        </w:rPr>
        <w:t>设计</w:t>
      </w:r>
      <w:r>
        <w:rPr>
          <w:rFonts w:ascii="Arial" w:hAnsi="Arial" w:cs="Arial" w:hint="eastAsia"/>
          <w:szCs w:val="21"/>
          <w:shd w:val="clear" w:color="auto" w:fill="FFFFFF"/>
        </w:rPr>
        <w:t>并应用于</w:t>
      </w:r>
      <w:r>
        <w:rPr>
          <w:rFonts w:ascii="Arial" w:hAnsi="Arial" w:cs="Arial"/>
          <w:szCs w:val="21"/>
          <w:shd w:val="clear" w:color="auto" w:fill="FFFFFF"/>
        </w:rPr>
        <w:t>辅助</w:t>
      </w:r>
      <w:r>
        <w:rPr>
          <w:rFonts w:ascii="Arial" w:hAnsi="Arial" w:cs="Arial" w:hint="eastAsia"/>
          <w:szCs w:val="21"/>
          <w:shd w:val="clear" w:color="auto" w:fill="FFFFFF"/>
        </w:rPr>
        <w:t>优化</w:t>
      </w:r>
      <w:r>
        <w:rPr>
          <w:rFonts w:ascii="Arial" w:hAnsi="Arial" w:cs="Arial"/>
          <w:szCs w:val="21"/>
          <w:shd w:val="clear" w:color="auto" w:fill="FFFFFF"/>
        </w:rPr>
        <w:t>锅炉</w:t>
      </w:r>
      <w:r>
        <w:rPr>
          <w:rFonts w:ascii="Arial" w:hAnsi="Arial" w:cs="Arial" w:hint="eastAsia"/>
          <w:szCs w:val="21"/>
          <w:shd w:val="clear" w:color="auto" w:fill="FFFFFF"/>
        </w:rPr>
        <w:t>燃烧</w:t>
      </w:r>
      <w:r>
        <w:rPr>
          <w:rFonts w:ascii="Arial" w:hAnsi="Arial" w:cs="Arial"/>
          <w:szCs w:val="21"/>
          <w:shd w:val="clear" w:color="auto" w:fill="FFFFFF"/>
        </w:rPr>
        <w:t>，减少煤炭消耗</w:t>
      </w:r>
      <w:r>
        <w:rPr>
          <w:rFonts w:ascii="Arial" w:hAnsi="Arial" w:cs="Arial" w:hint="eastAsia"/>
          <w:szCs w:val="21"/>
          <w:shd w:val="clear" w:color="auto" w:fill="FFFFFF"/>
        </w:rPr>
        <w:t>量，降低</w:t>
      </w:r>
      <w:r>
        <w:rPr>
          <w:rFonts w:ascii="Arial" w:hAnsi="Arial" w:cs="Arial"/>
          <w:szCs w:val="21"/>
          <w:shd w:val="clear" w:color="auto" w:fill="FFFFFF"/>
        </w:rPr>
        <w:t>二氧化碳</w:t>
      </w:r>
      <w:r>
        <w:rPr>
          <w:rFonts w:ascii="Arial" w:hAnsi="Arial" w:cs="Arial" w:hint="eastAsia"/>
          <w:szCs w:val="21"/>
          <w:shd w:val="clear" w:color="auto" w:fill="FFFFFF"/>
        </w:rPr>
        <w:t>排放量</w:t>
      </w:r>
      <w:r>
        <w:rPr>
          <w:rFonts w:ascii="Arial" w:hAnsi="Arial" w:cs="Arial"/>
          <w:szCs w:val="21"/>
          <w:shd w:val="clear" w:color="auto" w:fill="FFFFFF"/>
        </w:rPr>
        <w:t>的</w:t>
      </w:r>
      <w:r>
        <w:rPr>
          <w:rFonts w:ascii="Arial" w:hAnsi="Arial" w:cs="Arial" w:hint="eastAsia"/>
          <w:szCs w:val="21"/>
          <w:shd w:val="clear" w:color="auto" w:fill="FFFFFF"/>
        </w:rPr>
        <w:t>工业</w:t>
      </w:r>
      <w:r>
        <w:rPr>
          <w:rFonts w:ascii="Arial" w:hAnsi="Arial" w:cs="Arial"/>
          <w:szCs w:val="21"/>
          <w:shd w:val="clear" w:color="auto" w:fill="FFFFFF"/>
        </w:rPr>
        <w:t>系统</w:t>
      </w:r>
      <w:r>
        <w:rPr>
          <w:rFonts w:ascii="Arial" w:hAnsi="Arial" w:cs="Arial" w:hint="eastAsia"/>
          <w:szCs w:val="21"/>
          <w:shd w:val="clear" w:color="auto" w:fill="FFFFFF"/>
        </w:rPr>
        <w:t>计算单元</w:t>
      </w:r>
      <w:r>
        <w:rPr>
          <w:rFonts w:ascii="Arial" w:hAnsi="Arial" w:cs="Arial"/>
          <w:szCs w:val="21"/>
          <w:shd w:val="clear" w:color="auto" w:fill="FFFFFF"/>
        </w:rPr>
        <w:t>，简称</w:t>
      </w:r>
      <w:r>
        <w:rPr>
          <w:rFonts w:asciiTheme="minorEastAsia" w:eastAsiaTheme="minorEastAsia" w:hAnsiTheme="minorEastAsia" w:cs="Arial"/>
          <w:szCs w:val="21"/>
          <w:shd w:val="clear" w:color="auto" w:fill="FFFFFF"/>
        </w:rPr>
        <w:t>“</w:t>
      </w:r>
      <w:r>
        <w:rPr>
          <w:rFonts w:ascii="Arial" w:hAnsi="Arial" w:cs="Arial"/>
          <w:szCs w:val="21"/>
          <w:shd w:val="clear" w:color="auto" w:fill="FFFFFF"/>
        </w:rPr>
        <w:t>降碳计算单元</w:t>
      </w:r>
      <w:r>
        <w:rPr>
          <w:rFonts w:asciiTheme="minorEastAsia" w:eastAsiaTheme="minorEastAsia" w:hAnsiTheme="minorEastAsia" w:cs="Arial"/>
          <w:szCs w:val="21"/>
          <w:shd w:val="clear" w:color="auto" w:fill="FFFFFF"/>
        </w:rPr>
        <w:t>”</w:t>
      </w:r>
      <w:r>
        <w:rPr>
          <w:rFonts w:hint="eastAsia"/>
        </w:rPr>
        <w:t>。</w:t>
      </w:r>
    </w:p>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bCs/>
          <w:sz w:val="21"/>
          <w:szCs w:val="21"/>
        </w:rPr>
        <w:t>3</w:t>
      </w:r>
      <w:r>
        <w:rPr>
          <w:rFonts w:ascii="黑体" w:eastAsia="黑体" w:hAnsi="宋体" w:cs="Times New Roman" w:hint="default"/>
          <w:bCs/>
          <w:sz w:val="21"/>
          <w:szCs w:val="21"/>
        </w:rPr>
        <w:t>.2</w:t>
      </w:r>
    </w:p>
    <w:p w:rsidR="00B93236" w:rsidRDefault="00C46D57">
      <w:pPr>
        <w:spacing w:line="370" w:lineRule="exact"/>
        <w:ind w:firstLineChars="200" w:firstLine="420"/>
        <w:rPr>
          <w:rFonts w:ascii="黑体" w:eastAsia="黑体" w:hAnsi="黑体"/>
        </w:rPr>
      </w:pPr>
      <w:bookmarkStart w:id="110" w:name="OLE_LINK101"/>
      <w:bookmarkStart w:id="111" w:name="OLE_LINK102"/>
      <w:r>
        <w:rPr>
          <w:rFonts w:ascii="黑体" w:eastAsia="黑体" w:hAnsi="黑体" w:hint="eastAsia"/>
        </w:rPr>
        <w:t xml:space="preserve">开环指导 </w:t>
      </w:r>
      <w:r>
        <w:rPr>
          <w:rFonts w:eastAsia="黑体" w:cs="Times New Roman"/>
          <w:b/>
          <w:bCs/>
          <w:szCs w:val="21"/>
        </w:rPr>
        <w:t xml:space="preserve"> open loop guidance</w:t>
      </w:r>
    </w:p>
    <w:p w:rsidR="00B93236" w:rsidRDefault="00C46D57">
      <w:pPr>
        <w:spacing w:line="370" w:lineRule="exact"/>
        <w:ind w:firstLineChars="200" w:firstLine="420"/>
      </w:pPr>
      <w:bookmarkStart w:id="112" w:name="OLE_LINK100"/>
      <w:bookmarkStart w:id="113" w:name="OLE_LINK99"/>
      <w:proofErr w:type="gramStart"/>
      <w:r>
        <w:rPr>
          <w:rFonts w:ascii="Arial" w:hAnsi="Arial" w:cs="Arial" w:hint="eastAsia"/>
          <w:szCs w:val="21"/>
          <w:shd w:val="clear" w:color="auto" w:fill="FFFFFF"/>
        </w:rPr>
        <w:t>降碳计算</w:t>
      </w:r>
      <w:proofErr w:type="gramEnd"/>
      <w:r>
        <w:rPr>
          <w:rFonts w:ascii="Arial" w:hAnsi="Arial" w:cs="Arial" w:hint="eastAsia"/>
          <w:szCs w:val="21"/>
          <w:shd w:val="clear" w:color="auto" w:fill="FFFFFF"/>
        </w:rPr>
        <w:t>单元输出结果不反馈到控制系统，用于控制系统被调量的调节</w:t>
      </w:r>
      <w:bookmarkEnd w:id="112"/>
      <w:bookmarkEnd w:id="113"/>
      <w:r>
        <w:rPr>
          <w:rFonts w:ascii="Arial" w:hAnsi="Arial" w:cs="Arial" w:hint="eastAsia"/>
          <w:szCs w:val="21"/>
          <w:shd w:val="clear" w:color="auto" w:fill="FFFFFF"/>
        </w:rPr>
        <w:t>指导</w:t>
      </w:r>
      <w:r>
        <w:rPr>
          <w:rFonts w:hint="eastAsia"/>
        </w:rPr>
        <w:t>。</w:t>
      </w:r>
    </w:p>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hint="default"/>
          <w:bCs/>
          <w:sz w:val="21"/>
          <w:szCs w:val="21"/>
        </w:rPr>
        <w:t>3.3</w:t>
      </w:r>
    </w:p>
    <w:p w:rsidR="00B93236" w:rsidRDefault="00C46D57">
      <w:pPr>
        <w:spacing w:line="370" w:lineRule="exact"/>
        <w:ind w:firstLineChars="200" w:firstLine="420"/>
        <w:rPr>
          <w:rFonts w:ascii="黑体" w:eastAsia="黑体" w:hAnsi="黑体"/>
        </w:rPr>
      </w:pPr>
      <w:r>
        <w:rPr>
          <w:rFonts w:ascii="黑体" w:eastAsia="黑体" w:hAnsi="黑体" w:hint="eastAsia"/>
        </w:rPr>
        <w:t>闭环控制</w:t>
      </w:r>
      <w:r>
        <w:rPr>
          <w:rFonts w:eastAsia="黑体" w:cs="Times New Roman"/>
          <w:b/>
          <w:bCs/>
          <w:szCs w:val="21"/>
        </w:rPr>
        <w:t>closed loop control</w:t>
      </w:r>
    </w:p>
    <w:p w:rsidR="00B93236" w:rsidRDefault="00C46D57">
      <w:pPr>
        <w:spacing w:line="370" w:lineRule="exact"/>
        <w:ind w:firstLineChars="200" w:firstLine="420"/>
        <w:textAlignment w:val="auto"/>
      </w:pPr>
      <w:proofErr w:type="gramStart"/>
      <w:r>
        <w:rPr>
          <w:rFonts w:hint="eastAsia"/>
        </w:rPr>
        <w:t>降碳计算</w:t>
      </w:r>
      <w:proofErr w:type="gramEnd"/>
      <w:r>
        <w:rPr>
          <w:rFonts w:hint="eastAsia"/>
        </w:rPr>
        <w:t>单元输出结果反馈到控制系统，且用于控制系统被调量的在线调节。</w:t>
      </w:r>
    </w:p>
    <w:bookmarkEnd w:id="110"/>
    <w:bookmarkEnd w:id="111"/>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bCs/>
          <w:sz w:val="21"/>
          <w:szCs w:val="21"/>
        </w:rPr>
        <w:t>3</w:t>
      </w:r>
      <w:r>
        <w:rPr>
          <w:rFonts w:ascii="黑体" w:eastAsia="黑体" w:hAnsi="宋体" w:cs="Times New Roman" w:hint="default"/>
          <w:bCs/>
          <w:sz w:val="21"/>
          <w:szCs w:val="21"/>
        </w:rPr>
        <w:t>.4</w:t>
      </w:r>
    </w:p>
    <w:p w:rsidR="00B93236" w:rsidRDefault="00C46D57">
      <w:pPr>
        <w:spacing w:line="370" w:lineRule="exact"/>
        <w:ind w:firstLineChars="200" w:firstLine="420"/>
        <w:rPr>
          <w:rFonts w:ascii="黑体" w:eastAsia="黑体" w:hAnsi="黑体"/>
        </w:rPr>
      </w:pPr>
      <w:r>
        <w:rPr>
          <w:rFonts w:ascii="黑体" w:eastAsia="黑体" w:hAnsi="黑体" w:hint="eastAsia"/>
        </w:rPr>
        <w:t>渐进式输出</w:t>
      </w:r>
      <w:r>
        <w:rPr>
          <w:rFonts w:eastAsia="黑体" w:cs="Times New Roman"/>
          <w:b/>
          <w:bCs/>
          <w:szCs w:val="21"/>
        </w:rPr>
        <w:t xml:space="preserve"> output by degrees</w:t>
      </w:r>
    </w:p>
    <w:p w:rsidR="00B93236" w:rsidRDefault="00C46D57">
      <w:pPr>
        <w:spacing w:line="370" w:lineRule="exact"/>
        <w:ind w:firstLineChars="200" w:firstLine="420"/>
        <w:textAlignment w:val="auto"/>
      </w:pPr>
      <w:proofErr w:type="gramStart"/>
      <w:r>
        <w:rPr>
          <w:rFonts w:ascii="Arial" w:hAnsi="Arial" w:cs="Arial" w:hint="eastAsia"/>
          <w:szCs w:val="21"/>
          <w:shd w:val="clear" w:color="auto" w:fill="FFFFFF"/>
        </w:rPr>
        <w:t>降碳计算</w:t>
      </w:r>
      <w:proofErr w:type="gramEnd"/>
      <w:r>
        <w:rPr>
          <w:rFonts w:ascii="Arial" w:hAnsi="Arial" w:cs="Arial" w:hint="eastAsia"/>
          <w:szCs w:val="21"/>
          <w:shd w:val="clear" w:color="auto" w:fill="FFFFFF"/>
        </w:rPr>
        <w:t>单元输出值以逐渐增加或逐渐减小的方式输出。</w:t>
      </w:r>
    </w:p>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bCs/>
          <w:sz w:val="21"/>
          <w:szCs w:val="21"/>
        </w:rPr>
        <w:t>3.</w:t>
      </w:r>
      <w:r>
        <w:rPr>
          <w:rFonts w:ascii="黑体" w:eastAsia="黑体" w:hAnsi="宋体" w:cs="Times New Roman" w:hint="default"/>
          <w:bCs/>
          <w:sz w:val="21"/>
          <w:szCs w:val="21"/>
        </w:rPr>
        <w:t>5</w:t>
      </w:r>
    </w:p>
    <w:p w:rsidR="00B93236" w:rsidRDefault="00C46D57">
      <w:pPr>
        <w:spacing w:line="370" w:lineRule="exact"/>
        <w:ind w:firstLineChars="200" w:firstLine="420"/>
      </w:pPr>
      <w:r>
        <w:rPr>
          <w:rFonts w:ascii="黑体" w:eastAsia="黑体" w:hAnsi="黑体" w:hint="eastAsia"/>
        </w:rPr>
        <w:t>燃烧热力学模型</w:t>
      </w:r>
      <w:r>
        <w:rPr>
          <w:rFonts w:eastAsia="黑体" w:cs="Times New Roman"/>
          <w:b/>
          <w:bCs/>
          <w:szCs w:val="21"/>
        </w:rPr>
        <w:t xml:space="preserve">thermodynamic model of combustion </w:t>
      </w:r>
    </w:p>
    <w:p w:rsidR="00B93236" w:rsidRDefault="00C46D57">
      <w:pPr>
        <w:spacing w:line="370" w:lineRule="exact"/>
        <w:ind w:firstLineChars="200" w:firstLine="420"/>
        <w:textAlignment w:val="auto"/>
      </w:pPr>
      <w:r>
        <w:rPr>
          <w:rFonts w:hint="eastAsia"/>
        </w:rPr>
        <w:t>采用锅炉风烟系统的输入、输出量建立的模拟锅炉燃烧过程的计算模型。</w:t>
      </w:r>
    </w:p>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bCs/>
          <w:sz w:val="21"/>
          <w:szCs w:val="21"/>
        </w:rPr>
        <w:lastRenderedPageBreak/>
        <w:t>3.</w:t>
      </w:r>
      <w:r>
        <w:rPr>
          <w:rFonts w:ascii="黑体" w:eastAsia="黑体" w:hAnsi="宋体" w:cs="Times New Roman" w:hint="default"/>
          <w:bCs/>
          <w:sz w:val="21"/>
          <w:szCs w:val="21"/>
        </w:rPr>
        <w:t>6</w:t>
      </w:r>
    </w:p>
    <w:p w:rsidR="00B93236" w:rsidRDefault="00C46D57">
      <w:pPr>
        <w:spacing w:line="370" w:lineRule="exact"/>
        <w:ind w:firstLineChars="200" w:firstLine="420"/>
      </w:pPr>
      <w:r>
        <w:rPr>
          <w:rFonts w:ascii="黑体" w:eastAsia="黑体" w:hAnsi="黑体" w:hint="eastAsia"/>
        </w:rPr>
        <w:t>锅炉汽水吸热模型</w:t>
      </w:r>
      <w:r>
        <w:rPr>
          <w:rFonts w:eastAsia="黑体" w:cs="Times New Roman"/>
          <w:b/>
          <w:bCs/>
          <w:szCs w:val="21"/>
        </w:rPr>
        <w:t xml:space="preserve">boiler steam water heat absorption model </w:t>
      </w:r>
    </w:p>
    <w:p w:rsidR="00B93236" w:rsidRDefault="00C46D57">
      <w:pPr>
        <w:spacing w:line="370" w:lineRule="exact"/>
        <w:ind w:firstLineChars="200" w:firstLine="420"/>
        <w:textAlignment w:val="auto"/>
      </w:pPr>
      <w:r>
        <w:rPr>
          <w:rFonts w:hint="eastAsia"/>
        </w:rPr>
        <w:t>采用锅炉汽水系统的输入、输出量建立的模拟锅炉汽水侧吸热的计算模型。</w:t>
      </w:r>
    </w:p>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bCs/>
          <w:sz w:val="21"/>
          <w:szCs w:val="21"/>
        </w:rPr>
        <w:t>3.</w:t>
      </w:r>
      <w:r>
        <w:rPr>
          <w:rFonts w:ascii="黑体" w:eastAsia="黑体" w:hAnsi="宋体" w:cs="Times New Roman" w:hint="default"/>
          <w:bCs/>
          <w:sz w:val="21"/>
          <w:szCs w:val="21"/>
        </w:rPr>
        <w:t>7</w:t>
      </w:r>
    </w:p>
    <w:p w:rsidR="00B93236" w:rsidRDefault="00C46D57">
      <w:pPr>
        <w:spacing w:line="370" w:lineRule="exact"/>
        <w:ind w:firstLineChars="200" w:firstLine="420"/>
      </w:pPr>
      <w:r>
        <w:rPr>
          <w:rFonts w:ascii="黑体" w:eastAsia="黑体" w:hAnsi="黑体" w:hint="eastAsia"/>
        </w:rPr>
        <w:t>综合能效转化模型</w:t>
      </w:r>
      <w:r>
        <w:rPr>
          <w:rFonts w:eastAsia="黑体" w:cs="Times New Roman"/>
          <w:b/>
          <w:bCs/>
          <w:szCs w:val="21"/>
        </w:rPr>
        <w:t xml:space="preserve">comprehensive energy efficiency transformation model  </w:t>
      </w:r>
    </w:p>
    <w:p w:rsidR="00B93236" w:rsidRDefault="00C46D57">
      <w:pPr>
        <w:spacing w:line="370" w:lineRule="exact"/>
        <w:ind w:firstLineChars="200" w:firstLine="420"/>
        <w:textAlignment w:val="auto"/>
      </w:pPr>
      <w:r>
        <w:rPr>
          <w:rFonts w:hint="eastAsia"/>
        </w:rPr>
        <w:t>基于锅炉燃烧平衡和汽水吸热平衡两个平衡之间的关联关系，同时结合汽轮机侧、发电机侧影响因素，建立的仿真模型。</w:t>
      </w:r>
    </w:p>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bCs/>
          <w:sz w:val="21"/>
          <w:szCs w:val="21"/>
        </w:rPr>
        <w:t>3.</w:t>
      </w:r>
      <w:r>
        <w:rPr>
          <w:rFonts w:ascii="黑体" w:eastAsia="黑体" w:hAnsi="宋体" w:cs="Times New Roman" w:hint="default"/>
          <w:bCs/>
          <w:sz w:val="21"/>
          <w:szCs w:val="21"/>
        </w:rPr>
        <w:t>8</w:t>
      </w:r>
    </w:p>
    <w:p w:rsidR="00B93236" w:rsidRDefault="00C46D57">
      <w:pPr>
        <w:spacing w:line="370" w:lineRule="exact"/>
        <w:ind w:firstLineChars="200" w:firstLine="420"/>
      </w:pPr>
      <w:r>
        <w:rPr>
          <w:rFonts w:ascii="黑体" w:eastAsia="黑体" w:hAnsi="黑体" w:hint="eastAsia"/>
        </w:rPr>
        <w:t>发电煤耗</w:t>
      </w:r>
      <w:r>
        <w:rPr>
          <w:rFonts w:eastAsia="黑体" w:cs="Times New Roman"/>
          <w:b/>
          <w:bCs/>
          <w:szCs w:val="21"/>
        </w:rPr>
        <w:t xml:space="preserve">standard coal consumption for power generation  </w:t>
      </w:r>
    </w:p>
    <w:p w:rsidR="00B93236" w:rsidRDefault="00C46D57">
      <w:pPr>
        <w:spacing w:line="370" w:lineRule="exact"/>
        <w:ind w:firstLineChars="200" w:firstLine="420"/>
        <w:textAlignment w:val="auto"/>
      </w:pPr>
      <w:r>
        <w:rPr>
          <w:rFonts w:ascii="宋体" w:hAnsi="宋体" w:cs="Arial" w:hint="eastAsia"/>
          <w:szCs w:val="21"/>
          <w:shd w:val="clear" w:color="auto" w:fill="FFFFFF"/>
        </w:rPr>
        <w:t>统计</w:t>
      </w:r>
      <w:r>
        <w:rPr>
          <w:rFonts w:ascii="宋体" w:hAnsi="宋体" w:cs="Arial"/>
          <w:szCs w:val="21"/>
          <w:shd w:val="clear" w:color="auto" w:fill="FFFFFF"/>
        </w:rPr>
        <w:t>期内机组（或电站）每</w:t>
      </w:r>
      <w:r>
        <w:rPr>
          <w:rFonts w:ascii="宋体" w:hAnsi="宋体" w:cs="Arial" w:hint="eastAsia"/>
          <w:szCs w:val="21"/>
          <w:shd w:val="clear" w:color="auto" w:fill="FFFFFF"/>
        </w:rPr>
        <w:t>发</w:t>
      </w:r>
      <w:r>
        <w:rPr>
          <w:rFonts w:ascii="宋体" w:hAnsi="宋体" w:cs="Arial"/>
          <w:szCs w:val="21"/>
          <w:shd w:val="clear" w:color="auto" w:fill="FFFFFF"/>
        </w:rPr>
        <w:t>1千瓦时电能平均耗用的标准煤量</w:t>
      </w:r>
      <w:r>
        <w:rPr>
          <w:rFonts w:ascii="宋体" w:hAnsi="宋体" w:cs="Arial" w:hint="eastAsia"/>
          <w:szCs w:val="21"/>
          <w:shd w:val="clear" w:color="auto" w:fill="FFFFFF"/>
        </w:rPr>
        <w:t>，</w:t>
      </w:r>
      <w:r>
        <w:rPr>
          <w:rFonts w:ascii="宋体" w:hAnsi="宋体" w:cs="Arial"/>
          <w:szCs w:val="21"/>
          <w:shd w:val="clear" w:color="auto" w:fill="FFFFFF"/>
        </w:rPr>
        <w:t>单位</w:t>
      </w:r>
      <w:proofErr w:type="gramStart"/>
      <w:r>
        <w:rPr>
          <w:rFonts w:ascii="宋体" w:hAnsi="宋体" w:cs="Arial" w:hint="eastAsia"/>
          <w:szCs w:val="21"/>
          <w:shd w:val="clear" w:color="auto" w:fill="FFFFFF"/>
        </w:rPr>
        <w:t>为</w:t>
      </w:r>
      <w:r>
        <w:rPr>
          <w:rFonts w:ascii="宋体" w:hAnsi="宋体" w:cs="Arial"/>
          <w:szCs w:val="21"/>
          <w:shd w:val="clear" w:color="auto" w:fill="FFFFFF"/>
        </w:rPr>
        <w:t>克</w:t>
      </w:r>
      <w:r>
        <w:rPr>
          <w:rFonts w:ascii="宋体" w:hAnsi="宋体" w:cs="Arial" w:hint="eastAsia"/>
          <w:szCs w:val="21"/>
          <w:shd w:val="clear" w:color="auto" w:fill="FFFFFF"/>
        </w:rPr>
        <w:t>每</w:t>
      </w:r>
      <w:r>
        <w:rPr>
          <w:rFonts w:ascii="宋体" w:hAnsi="宋体" w:cs="Arial"/>
          <w:szCs w:val="21"/>
          <w:shd w:val="clear" w:color="auto" w:fill="FFFFFF"/>
        </w:rPr>
        <w:t>千瓦时</w:t>
      </w:r>
      <w:proofErr w:type="gramEnd"/>
      <w:r>
        <w:rPr>
          <w:rFonts w:ascii="宋体" w:hAnsi="宋体" w:cs="Arial" w:hint="eastAsia"/>
          <w:szCs w:val="21"/>
          <w:shd w:val="clear" w:color="auto" w:fill="FFFFFF"/>
        </w:rPr>
        <w:t>（</w:t>
      </w:r>
      <w:r>
        <w:rPr>
          <w:rFonts w:cs="Times New Roman"/>
          <w:szCs w:val="21"/>
          <w:shd w:val="clear" w:color="auto" w:fill="FFFFFF"/>
        </w:rPr>
        <w:t>g/kWh</w:t>
      </w:r>
      <w:r>
        <w:rPr>
          <w:rFonts w:ascii="宋体" w:hAnsi="宋体" w:cs="Arial"/>
          <w:szCs w:val="21"/>
          <w:shd w:val="clear" w:color="auto" w:fill="FFFFFF"/>
        </w:rPr>
        <w:t>）</w:t>
      </w:r>
      <w:r>
        <w:rPr>
          <w:rFonts w:hint="eastAsia"/>
        </w:rPr>
        <w:t>。</w:t>
      </w:r>
    </w:p>
    <w:p w:rsidR="00B93236" w:rsidRDefault="00C46D57">
      <w:pPr>
        <w:spacing w:line="370" w:lineRule="exact"/>
        <w:ind w:firstLineChars="200" w:firstLine="420"/>
        <w:rPr>
          <w:rFonts w:cs="Times New Roman"/>
          <w:szCs w:val="21"/>
        </w:rPr>
      </w:pPr>
      <w:r>
        <w:rPr>
          <w:rFonts w:cs="Times New Roman"/>
          <w:szCs w:val="21"/>
        </w:rPr>
        <w:t>[</w:t>
      </w:r>
      <w:r>
        <w:rPr>
          <w:rFonts w:cs="Times New Roman" w:hint="eastAsia"/>
          <w:szCs w:val="21"/>
        </w:rPr>
        <w:t>来源：</w:t>
      </w:r>
      <w:r>
        <w:rPr>
          <w:rFonts w:cs="Times New Roman"/>
          <w:szCs w:val="21"/>
        </w:rPr>
        <w:t>DL/T 904-2015</w:t>
      </w:r>
      <w:r>
        <w:rPr>
          <w:rFonts w:cs="Times New Roman" w:hint="eastAsia"/>
          <w:szCs w:val="21"/>
        </w:rPr>
        <w:t>，</w:t>
      </w:r>
      <w:r>
        <w:rPr>
          <w:rFonts w:cs="Times New Roman"/>
          <w:szCs w:val="21"/>
        </w:rPr>
        <w:t>9.4.2]</w:t>
      </w:r>
    </w:p>
    <w:p w:rsidR="00B93236" w:rsidRDefault="00C46D57">
      <w:pPr>
        <w:pStyle w:val="af4"/>
        <w:snapToGrid w:val="0"/>
        <w:spacing w:before="0" w:beforeAutospacing="0" w:after="0" w:afterAutospacing="0" w:line="360" w:lineRule="atLeast"/>
        <w:rPr>
          <w:rFonts w:ascii="黑体" w:eastAsia="黑体" w:hAnsi="宋体" w:cs="Times New Roman" w:hint="default"/>
          <w:bCs/>
          <w:sz w:val="21"/>
          <w:szCs w:val="21"/>
        </w:rPr>
      </w:pPr>
      <w:r>
        <w:rPr>
          <w:rFonts w:ascii="黑体" w:eastAsia="黑体" w:hAnsi="宋体" w:cs="Times New Roman"/>
          <w:bCs/>
          <w:sz w:val="21"/>
          <w:szCs w:val="21"/>
        </w:rPr>
        <w:t>3.</w:t>
      </w:r>
      <w:r>
        <w:rPr>
          <w:rFonts w:ascii="黑体" w:eastAsia="黑体" w:hAnsi="宋体" w:cs="Times New Roman" w:hint="default"/>
          <w:bCs/>
          <w:sz w:val="21"/>
          <w:szCs w:val="21"/>
        </w:rPr>
        <w:t>9</w:t>
      </w:r>
    </w:p>
    <w:p w:rsidR="00B93236" w:rsidRDefault="00C46D57">
      <w:pPr>
        <w:spacing w:line="370" w:lineRule="exact"/>
        <w:ind w:firstLineChars="200" w:firstLine="420"/>
      </w:pPr>
      <w:r>
        <w:rPr>
          <w:rFonts w:ascii="黑体" w:eastAsia="黑体" w:hAnsi="黑体" w:hint="eastAsia"/>
        </w:rPr>
        <w:t>锅炉</w:t>
      </w:r>
      <w:r w:rsidR="007C368D">
        <w:rPr>
          <w:rFonts w:ascii="黑体" w:eastAsia="黑体" w:hAnsi="黑体" w:hint="eastAsia"/>
        </w:rPr>
        <w:t>热</w:t>
      </w:r>
      <w:r>
        <w:rPr>
          <w:rFonts w:ascii="黑体" w:eastAsia="黑体" w:hAnsi="黑体" w:hint="eastAsia"/>
        </w:rPr>
        <w:t>效率</w:t>
      </w:r>
      <w:r>
        <w:rPr>
          <w:rFonts w:eastAsia="黑体" w:cs="Times New Roman"/>
          <w:b/>
          <w:bCs/>
          <w:szCs w:val="21"/>
        </w:rPr>
        <w:t xml:space="preserve">boiler thermal efficiency  </w:t>
      </w:r>
    </w:p>
    <w:p w:rsidR="00B93236" w:rsidRDefault="00C46D57">
      <w:pPr>
        <w:spacing w:line="370" w:lineRule="exact"/>
        <w:ind w:firstLineChars="200" w:firstLine="420"/>
        <w:rPr>
          <w:rFonts w:ascii="宋体" w:hAnsi="宋体" w:cs="Arial"/>
          <w:szCs w:val="21"/>
          <w:shd w:val="clear" w:color="auto" w:fill="FFFFFF"/>
        </w:rPr>
      </w:pPr>
      <w:r>
        <w:rPr>
          <w:rFonts w:ascii="宋体" w:hAnsi="宋体" w:cs="Arial" w:hint="eastAsia"/>
          <w:szCs w:val="21"/>
          <w:shd w:val="clear" w:color="auto" w:fill="FFFFFF"/>
        </w:rPr>
        <w:t>锅炉输出热量与输入热量百分比。</w:t>
      </w:r>
    </w:p>
    <w:p w:rsidR="00B93236" w:rsidRDefault="00C46D57">
      <w:pPr>
        <w:spacing w:line="370" w:lineRule="exact"/>
        <w:ind w:firstLineChars="200" w:firstLine="420"/>
        <w:rPr>
          <w:rFonts w:cs="Times New Roman"/>
          <w:szCs w:val="21"/>
          <w:shd w:val="clear" w:color="auto" w:fill="FFFFFF"/>
        </w:rPr>
      </w:pPr>
      <w:r>
        <w:rPr>
          <w:rFonts w:cs="Times New Roman"/>
          <w:szCs w:val="21"/>
        </w:rPr>
        <w:t>[</w:t>
      </w:r>
      <w:r>
        <w:rPr>
          <w:rFonts w:cs="Times New Roman" w:hint="eastAsia"/>
          <w:szCs w:val="21"/>
        </w:rPr>
        <w:t>来源：</w:t>
      </w:r>
      <w:r>
        <w:rPr>
          <w:rFonts w:cs="Times New Roman"/>
          <w:szCs w:val="21"/>
        </w:rPr>
        <w:t>GB/T 10184-2015</w:t>
      </w:r>
      <w:r>
        <w:rPr>
          <w:rFonts w:cs="Times New Roman" w:hint="eastAsia"/>
          <w:szCs w:val="21"/>
        </w:rPr>
        <w:t>，</w:t>
      </w:r>
      <w:r>
        <w:rPr>
          <w:rFonts w:cs="Times New Roman"/>
          <w:szCs w:val="21"/>
        </w:rPr>
        <w:t>3.1.14</w:t>
      </w:r>
      <w:r>
        <w:rPr>
          <w:rFonts w:cs="Times New Roman"/>
          <w:szCs w:val="21"/>
          <w:shd w:val="clear" w:color="auto" w:fill="FFFFFF"/>
        </w:rPr>
        <w:t>]</w:t>
      </w:r>
    </w:p>
    <w:p w:rsidR="00B93236" w:rsidRDefault="00C46D57">
      <w:pPr>
        <w:pStyle w:val="1"/>
        <w:spacing w:beforeLines="100" w:before="312" w:afterLines="100" w:after="312" w:line="360" w:lineRule="exact"/>
        <w:rPr>
          <w:rFonts w:ascii="黑体" w:eastAsia="黑体" w:hAnsi="宋体" w:cs="Arial Unicode MS"/>
          <w:b w:val="0"/>
          <w:sz w:val="21"/>
          <w:szCs w:val="21"/>
        </w:rPr>
      </w:pPr>
      <w:bookmarkStart w:id="114" w:name="_Toc99704763"/>
      <w:bookmarkStart w:id="115" w:name="_Toc4020"/>
      <w:bookmarkStart w:id="116" w:name="_Toc24324"/>
      <w:bookmarkStart w:id="117" w:name="_Toc32184"/>
      <w:bookmarkStart w:id="118" w:name="_Toc28274"/>
      <w:bookmarkStart w:id="119" w:name="_Toc14950"/>
      <w:bookmarkStart w:id="120" w:name="_Toc9161"/>
      <w:bookmarkStart w:id="121" w:name="_Toc29591"/>
      <w:bookmarkStart w:id="122" w:name="_Toc19582"/>
      <w:r>
        <w:rPr>
          <w:rFonts w:ascii="黑体" w:eastAsia="黑体" w:hAnsi="宋体" w:hint="eastAsia"/>
          <w:b w:val="0"/>
          <w:sz w:val="21"/>
          <w:szCs w:val="21"/>
        </w:rPr>
        <w:t>4  总体原则</w:t>
      </w:r>
      <w:bookmarkEnd w:id="114"/>
      <w:bookmarkEnd w:id="115"/>
      <w:bookmarkEnd w:id="116"/>
      <w:bookmarkEnd w:id="117"/>
      <w:bookmarkEnd w:id="118"/>
      <w:bookmarkEnd w:id="119"/>
      <w:bookmarkEnd w:id="120"/>
      <w:bookmarkEnd w:id="121"/>
      <w:bookmarkEnd w:id="122"/>
    </w:p>
    <w:p w:rsidR="00B93236" w:rsidRDefault="00C46D57">
      <w:pPr>
        <w:pStyle w:val="28"/>
        <w:ind w:firstLineChars="0" w:firstLine="0"/>
        <w:rPr>
          <w:rFonts w:ascii="宋体" w:hAnsi="宋体"/>
          <w:color w:val="auto"/>
          <w:szCs w:val="21"/>
        </w:rPr>
      </w:pPr>
      <w:r>
        <w:rPr>
          <w:rFonts w:ascii="黑体" w:eastAsia="黑体" w:hAnsi="黑体"/>
          <w:color w:val="auto"/>
          <w:szCs w:val="21"/>
        </w:rPr>
        <w:t xml:space="preserve">4.1  </w:t>
      </w:r>
      <w:proofErr w:type="gramStart"/>
      <w:r>
        <w:rPr>
          <w:rFonts w:hAnsi="Times New Roman"/>
          <w:color w:val="auto"/>
          <w:szCs w:val="21"/>
        </w:rPr>
        <w:t>降碳计算</w:t>
      </w:r>
      <w:proofErr w:type="gramEnd"/>
      <w:r>
        <w:rPr>
          <w:rFonts w:hAnsi="Times New Roman"/>
          <w:color w:val="auto"/>
          <w:szCs w:val="21"/>
        </w:rPr>
        <w:t>单元</w:t>
      </w:r>
      <w:bookmarkStart w:id="123" w:name="OLE_LINK98"/>
      <w:r>
        <w:rPr>
          <w:rFonts w:hAnsi="Times New Roman" w:hint="eastAsia"/>
          <w:color w:val="auto"/>
          <w:szCs w:val="21"/>
        </w:rPr>
        <w:t>调用锅炉运行实时数据及历史数据</w:t>
      </w:r>
      <w:bookmarkEnd w:id="123"/>
      <w:r>
        <w:rPr>
          <w:rFonts w:hAnsi="Times New Roman" w:hint="eastAsia"/>
          <w:color w:val="auto"/>
          <w:szCs w:val="21"/>
        </w:rPr>
        <w:t>参与</w:t>
      </w:r>
      <w:r>
        <w:rPr>
          <w:rFonts w:hAnsi="Times New Roman"/>
          <w:color w:val="auto"/>
          <w:szCs w:val="21"/>
        </w:rPr>
        <w:t>计算</w:t>
      </w:r>
      <w:r>
        <w:rPr>
          <w:rFonts w:ascii="宋体" w:hAnsi="宋体" w:hint="eastAsia"/>
          <w:color w:val="auto"/>
          <w:szCs w:val="21"/>
        </w:rPr>
        <w:t>，其运算结果用于指导</w:t>
      </w:r>
      <w:r>
        <w:rPr>
          <w:rFonts w:ascii="宋体" w:hAnsi="宋体"/>
          <w:color w:val="auto"/>
          <w:szCs w:val="21"/>
        </w:rPr>
        <w:t>或控制</w:t>
      </w:r>
      <w:r>
        <w:rPr>
          <w:rFonts w:ascii="宋体" w:hAnsi="宋体" w:hint="eastAsia"/>
          <w:color w:val="auto"/>
          <w:szCs w:val="21"/>
        </w:rPr>
        <w:t>锅炉运行中降碳。</w:t>
      </w:r>
    </w:p>
    <w:p w:rsidR="00B93236" w:rsidRDefault="00C46D57">
      <w:pPr>
        <w:pStyle w:val="28"/>
        <w:ind w:firstLineChars="0" w:firstLine="0"/>
        <w:rPr>
          <w:rFonts w:hAnsi="Times New Roman"/>
          <w:color w:val="auto"/>
          <w:szCs w:val="21"/>
        </w:rPr>
      </w:pPr>
      <w:r>
        <w:rPr>
          <w:rFonts w:ascii="黑体" w:eastAsia="黑体" w:hAnsi="黑体"/>
          <w:color w:val="auto"/>
          <w:szCs w:val="21"/>
        </w:rPr>
        <w:t xml:space="preserve">4.2  </w:t>
      </w:r>
      <w:proofErr w:type="gramStart"/>
      <w:r>
        <w:rPr>
          <w:rFonts w:hAnsi="Times New Roman"/>
          <w:color w:val="auto"/>
          <w:szCs w:val="21"/>
        </w:rPr>
        <w:t>降碳计算</w:t>
      </w:r>
      <w:proofErr w:type="gramEnd"/>
      <w:r>
        <w:rPr>
          <w:rFonts w:hAnsi="Times New Roman"/>
          <w:color w:val="auto"/>
          <w:szCs w:val="21"/>
        </w:rPr>
        <w:t>单元至少</w:t>
      </w:r>
      <w:r>
        <w:rPr>
          <w:rFonts w:hAnsi="Times New Roman" w:hint="eastAsia"/>
          <w:color w:val="auto"/>
          <w:szCs w:val="21"/>
        </w:rPr>
        <w:t>具有开环指导或</w:t>
      </w:r>
      <w:r>
        <w:rPr>
          <w:rFonts w:hAnsi="Times New Roman"/>
          <w:color w:val="auto"/>
          <w:szCs w:val="21"/>
        </w:rPr>
        <w:t>闭环控制中的一种功能。</w:t>
      </w:r>
    </w:p>
    <w:p w:rsidR="00B93236" w:rsidRDefault="00C46D57">
      <w:pPr>
        <w:pStyle w:val="28"/>
        <w:ind w:firstLineChars="0" w:firstLine="0"/>
        <w:rPr>
          <w:rFonts w:ascii="宋体" w:hAnsi="宋体"/>
          <w:color w:val="auto"/>
          <w:szCs w:val="21"/>
        </w:rPr>
      </w:pPr>
      <w:r>
        <w:rPr>
          <w:rFonts w:ascii="黑体" w:eastAsia="黑体" w:hAnsi="黑体"/>
          <w:color w:val="auto"/>
          <w:szCs w:val="21"/>
        </w:rPr>
        <w:t>4</w:t>
      </w:r>
      <w:r>
        <w:rPr>
          <w:rFonts w:ascii="黑体" w:eastAsia="黑体" w:hAnsi="黑体" w:hint="eastAsia"/>
          <w:color w:val="auto"/>
          <w:szCs w:val="21"/>
        </w:rPr>
        <w:t>.</w:t>
      </w:r>
      <w:r>
        <w:rPr>
          <w:rFonts w:ascii="黑体" w:eastAsia="黑体" w:hAnsi="黑体"/>
          <w:color w:val="auto"/>
          <w:szCs w:val="21"/>
        </w:rPr>
        <w:t xml:space="preserve">3  </w:t>
      </w:r>
      <w:proofErr w:type="gramStart"/>
      <w:r>
        <w:rPr>
          <w:rFonts w:hAnsi="Times New Roman"/>
          <w:color w:val="auto"/>
          <w:szCs w:val="21"/>
        </w:rPr>
        <w:t>降碳</w:t>
      </w:r>
      <w:r>
        <w:rPr>
          <w:rFonts w:ascii="宋体" w:hAnsi="宋体" w:hint="eastAsia"/>
          <w:color w:val="auto"/>
          <w:szCs w:val="21"/>
        </w:rPr>
        <w:t>计算</w:t>
      </w:r>
      <w:proofErr w:type="gramEnd"/>
      <w:r>
        <w:rPr>
          <w:rFonts w:ascii="宋体" w:hAnsi="宋体"/>
          <w:color w:val="auto"/>
          <w:szCs w:val="21"/>
        </w:rPr>
        <w:t>单元</w:t>
      </w:r>
      <w:r>
        <w:rPr>
          <w:rFonts w:ascii="宋体" w:hAnsi="宋体" w:hint="eastAsia"/>
          <w:color w:val="auto"/>
          <w:szCs w:val="21"/>
        </w:rPr>
        <w:t>在煤质或负荷变化时，</w:t>
      </w:r>
      <w:r>
        <w:rPr>
          <w:rFonts w:ascii="宋体" w:hAnsi="宋体"/>
          <w:color w:val="auto"/>
          <w:szCs w:val="21"/>
        </w:rPr>
        <w:t>提前</w:t>
      </w:r>
      <w:r>
        <w:rPr>
          <w:rFonts w:ascii="宋体" w:hAnsi="宋体" w:hint="eastAsia"/>
          <w:color w:val="auto"/>
          <w:szCs w:val="21"/>
        </w:rPr>
        <w:t>给出</w:t>
      </w:r>
      <w:r>
        <w:rPr>
          <w:rFonts w:ascii="宋体" w:hAnsi="宋体"/>
          <w:color w:val="auto"/>
          <w:szCs w:val="21"/>
        </w:rPr>
        <w:t>调</w:t>
      </w:r>
      <w:r>
        <w:rPr>
          <w:rFonts w:ascii="宋体" w:hAnsi="宋体" w:hint="eastAsia"/>
          <w:color w:val="auto"/>
          <w:szCs w:val="21"/>
        </w:rPr>
        <w:t>整</w:t>
      </w:r>
      <w:r>
        <w:rPr>
          <w:rFonts w:ascii="宋体" w:hAnsi="宋体"/>
          <w:color w:val="auto"/>
          <w:szCs w:val="21"/>
        </w:rPr>
        <w:t>方向</w:t>
      </w:r>
      <w:r>
        <w:rPr>
          <w:rFonts w:ascii="宋体" w:hAnsi="宋体" w:hint="eastAsia"/>
          <w:color w:val="auto"/>
          <w:szCs w:val="21"/>
        </w:rPr>
        <w:t>。</w:t>
      </w:r>
    </w:p>
    <w:p w:rsidR="00B93236" w:rsidRDefault="00C46D57">
      <w:pPr>
        <w:pStyle w:val="28"/>
        <w:ind w:firstLineChars="0" w:firstLine="0"/>
        <w:rPr>
          <w:rFonts w:ascii="宋体" w:hAnsi="宋体"/>
          <w:color w:val="auto"/>
          <w:szCs w:val="21"/>
        </w:rPr>
      </w:pPr>
      <w:r>
        <w:rPr>
          <w:rFonts w:ascii="黑体" w:eastAsia="黑体" w:hAnsi="黑体"/>
          <w:color w:val="auto"/>
          <w:szCs w:val="21"/>
        </w:rPr>
        <w:t>4.4</w:t>
      </w:r>
      <w:r>
        <w:rPr>
          <w:rFonts w:ascii="宋体" w:hAnsi="宋体"/>
          <w:color w:val="auto"/>
          <w:szCs w:val="21"/>
        </w:rPr>
        <w:t xml:space="preserve">  </w:t>
      </w:r>
      <w:proofErr w:type="gramStart"/>
      <w:r>
        <w:rPr>
          <w:rFonts w:hAnsi="Times New Roman" w:hint="eastAsia"/>
          <w:color w:val="auto"/>
          <w:szCs w:val="21"/>
        </w:rPr>
        <w:t>降碳</w:t>
      </w:r>
      <w:r>
        <w:rPr>
          <w:rFonts w:ascii="宋体" w:hAnsi="宋体" w:hint="eastAsia"/>
          <w:color w:val="auto"/>
          <w:szCs w:val="21"/>
        </w:rPr>
        <w:t>计算</w:t>
      </w:r>
      <w:proofErr w:type="gramEnd"/>
      <w:r>
        <w:rPr>
          <w:rFonts w:ascii="宋体" w:hAnsi="宋体"/>
          <w:color w:val="auto"/>
          <w:szCs w:val="21"/>
        </w:rPr>
        <w:t>单元的</w:t>
      </w:r>
      <w:r>
        <w:rPr>
          <w:rFonts w:ascii="宋体" w:hAnsi="宋体" w:hint="eastAsia"/>
          <w:color w:val="auto"/>
          <w:szCs w:val="21"/>
        </w:rPr>
        <w:t>接入</w:t>
      </w:r>
      <w:r>
        <w:rPr>
          <w:rFonts w:ascii="宋体" w:hAnsi="宋体"/>
          <w:color w:val="auto"/>
          <w:szCs w:val="21"/>
        </w:rPr>
        <w:t>不</w:t>
      </w:r>
      <w:r>
        <w:rPr>
          <w:rFonts w:ascii="宋体" w:hAnsi="宋体" w:hint="eastAsia"/>
          <w:color w:val="auto"/>
          <w:szCs w:val="21"/>
        </w:rPr>
        <w:t>影响</w:t>
      </w:r>
      <w:r>
        <w:rPr>
          <w:rFonts w:ascii="宋体" w:hAnsi="宋体"/>
          <w:color w:val="auto"/>
          <w:szCs w:val="21"/>
        </w:rPr>
        <w:t>锅炉</w:t>
      </w:r>
      <w:r>
        <w:rPr>
          <w:rFonts w:ascii="宋体" w:hAnsi="宋体" w:hint="eastAsia"/>
          <w:color w:val="auto"/>
          <w:szCs w:val="21"/>
        </w:rPr>
        <w:t>现</w:t>
      </w:r>
      <w:r>
        <w:rPr>
          <w:rFonts w:ascii="宋体" w:hAnsi="宋体"/>
          <w:color w:val="auto"/>
          <w:szCs w:val="21"/>
        </w:rPr>
        <w:t>有设备及系统性能。</w:t>
      </w:r>
    </w:p>
    <w:p w:rsidR="00B93236" w:rsidRDefault="00C46D57">
      <w:pPr>
        <w:pStyle w:val="1"/>
        <w:spacing w:beforeLines="100" w:before="312" w:afterLines="100" w:after="312" w:line="360" w:lineRule="exact"/>
        <w:rPr>
          <w:rFonts w:ascii="黑体" w:eastAsia="黑体" w:hAnsi="宋体" w:cs="Arial Unicode MS"/>
          <w:b w:val="0"/>
          <w:sz w:val="21"/>
          <w:szCs w:val="21"/>
        </w:rPr>
      </w:pPr>
      <w:bookmarkStart w:id="124" w:name="_Toc17102"/>
      <w:bookmarkStart w:id="125" w:name="_Toc99704764"/>
      <w:bookmarkStart w:id="126" w:name="_Toc29658"/>
      <w:bookmarkStart w:id="127" w:name="_Toc11874"/>
      <w:bookmarkStart w:id="128" w:name="_Toc5616"/>
      <w:bookmarkStart w:id="129" w:name="_Toc10333"/>
      <w:bookmarkStart w:id="130" w:name="_Toc13476"/>
      <w:bookmarkStart w:id="131" w:name="_Toc22062"/>
      <w:bookmarkStart w:id="132" w:name="_Toc19555"/>
      <w:bookmarkEnd w:id="109"/>
      <w:r>
        <w:rPr>
          <w:rFonts w:ascii="黑体" w:eastAsia="黑体" w:hAnsi="宋体"/>
          <w:b w:val="0"/>
          <w:sz w:val="21"/>
          <w:szCs w:val="21"/>
        </w:rPr>
        <w:t>5</w:t>
      </w:r>
      <w:r>
        <w:rPr>
          <w:rFonts w:ascii="黑体" w:eastAsia="黑体" w:hAnsi="宋体" w:hint="eastAsia"/>
          <w:b w:val="0"/>
          <w:sz w:val="21"/>
          <w:szCs w:val="21"/>
        </w:rPr>
        <w:t xml:space="preserve">  技术要求</w:t>
      </w:r>
      <w:bookmarkEnd w:id="124"/>
      <w:bookmarkEnd w:id="125"/>
      <w:bookmarkEnd w:id="126"/>
      <w:bookmarkEnd w:id="127"/>
      <w:bookmarkEnd w:id="128"/>
      <w:bookmarkEnd w:id="129"/>
      <w:bookmarkEnd w:id="130"/>
      <w:bookmarkEnd w:id="131"/>
      <w:bookmarkEnd w:id="132"/>
    </w:p>
    <w:p w:rsidR="00B93236" w:rsidRDefault="00C46D57">
      <w:pPr>
        <w:pStyle w:val="af4"/>
        <w:snapToGrid w:val="0"/>
        <w:spacing w:beforeLines="50" w:before="156" w:beforeAutospacing="0" w:afterLines="50" w:after="156" w:afterAutospacing="0" w:line="360" w:lineRule="exact"/>
        <w:outlineLvl w:val="1"/>
        <w:rPr>
          <w:rFonts w:ascii="黑体" w:eastAsia="黑体" w:hAnsi="宋体" w:hint="default"/>
          <w:sz w:val="21"/>
          <w:szCs w:val="21"/>
        </w:rPr>
      </w:pPr>
      <w:bookmarkStart w:id="133" w:name="_Toc13102"/>
      <w:bookmarkStart w:id="134" w:name="_Toc4152"/>
      <w:bookmarkStart w:id="135" w:name="_Toc23466"/>
      <w:bookmarkStart w:id="136" w:name="_Toc12157"/>
      <w:bookmarkStart w:id="137" w:name="_Toc7266"/>
      <w:bookmarkStart w:id="138" w:name="_Toc10415"/>
      <w:bookmarkStart w:id="139" w:name="_Toc13697"/>
      <w:bookmarkStart w:id="140" w:name="_Toc25428"/>
      <w:r>
        <w:rPr>
          <w:rFonts w:ascii="黑体" w:eastAsia="黑体" w:hAnsi="宋体" w:hint="default"/>
          <w:sz w:val="21"/>
          <w:szCs w:val="21"/>
        </w:rPr>
        <w:t>5</w:t>
      </w:r>
      <w:r>
        <w:rPr>
          <w:rFonts w:ascii="黑体" w:eastAsia="黑体" w:hAnsi="宋体"/>
          <w:sz w:val="21"/>
          <w:szCs w:val="21"/>
        </w:rPr>
        <w:t>.1  一般要求</w:t>
      </w:r>
      <w:bookmarkEnd w:id="133"/>
      <w:bookmarkEnd w:id="134"/>
      <w:bookmarkEnd w:id="135"/>
      <w:bookmarkEnd w:id="136"/>
      <w:bookmarkEnd w:id="137"/>
      <w:bookmarkEnd w:id="138"/>
      <w:bookmarkEnd w:id="139"/>
      <w:bookmarkEnd w:id="140"/>
    </w:p>
    <w:p w:rsidR="00B93236" w:rsidRDefault="00C46D57">
      <w:pPr>
        <w:pStyle w:val="28"/>
        <w:ind w:firstLineChars="0" w:firstLine="0"/>
        <w:rPr>
          <w:rFonts w:ascii="宋体" w:hAnsi="宋体"/>
          <w:color w:val="auto"/>
        </w:rPr>
      </w:pPr>
      <w:r>
        <w:rPr>
          <w:rFonts w:ascii="黑体" w:eastAsia="黑体" w:hAnsi="黑体"/>
          <w:color w:val="auto"/>
        </w:rPr>
        <w:t xml:space="preserve">5.1.1  </w:t>
      </w:r>
      <w:proofErr w:type="gramStart"/>
      <w:r>
        <w:rPr>
          <w:rFonts w:ascii="宋体" w:hAnsi="宋体"/>
          <w:color w:val="auto"/>
        </w:rPr>
        <w:t>降碳</w:t>
      </w:r>
      <w:r>
        <w:rPr>
          <w:rFonts w:ascii="宋体" w:hAnsi="宋体"/>
          <w:color w:val="auto"/>
          <w:szCs w:val="21"/>
        </w:rPr>
        <w:t>计算</w:t>
      </w:r>
      <w:proofErr w:type="gramEnd"/>
      <w:r>
        <w:rPr>
          <w:rFonts w:ascii="宋体" w:hAnsi="宋体"/>
          <w:color w:val="auto"/>
          <w:szCs w:val="21"/>
        </w:rPr>
        <w:t>单元的</w:t>
      </w:r>
      <w:r>
        <w:rPr>
          <w:rFonts w:ascii="宋体" w:hAnsi="宋体" w:hint="eastAsia"/>
          <w:color w:val="auto"/>
          <w:szCs w:val="21"/>
        </w:rPr>
        <w:t>接入</w:t>
      </w:r>
      <w:r>
        <w:rPr>
          <w:rFonts w:ascii="宋体" w:hAnsi="宋体" w:hint="eastAsia"/>
          <w:color w:val="auto"/>
        </w:rPr>
        <w:t>应</w:t>
      </w:r>
      <w:r>
        <w:rPr>
          <w:rFonts w:ascii="宋体" w:hAnsi="宋体"/>
          <w:color w:val="auto"/>
        </w:rPr>
        <w:t>不影响锅炉的安全</w:t>
      </w:r>
      <w:r>
        <w:rPr>
          <w:rFonts w:ascii="宋体" w:hAnsi="宋体" w:hint="eastAsia"/>
          <w:color w:val="auto"/>
        </w:rPr>
        <w:t>稳定运行</w:t>
      </w:r>
      <w:r>
        <w:rPr>
          <w:rFonts w:ascii="宋体" w:hAnsi="宋体"/>
          <w:color w:val="auto"/>
        </w:rPr>
        <w:t>。</w:t>
      </w:r>
    </w:p>
    <w:p w:rsidR="00B93236" w:rsidRDefault="00C46D57">
      <w:pPr>
        <w:pStyle w:val="28"/>
        <w:ind w:firstLineChars="0" w:firstLine="0"/>
        <w:rPr>
          <w:rFonts w:ascii="宋体" w:hAnsi="宋体"/>
          <w:color w:val="auto"/>
        </w:rPr>
      </w:pPr>
      <w:r>
        <w:rPr>
          <w:rFonts w:ascii="黑体" w:eastAsia="黑体" w:hAnsi="黑体"/>
          <w:color w:val="auto"/>
        </w:rPr>
        <w:t>5</w:t>
      </w:r>
      <w:r>
        <w:rPr>
          <w:rFonts w:ascii="黑体" w:eastAsia="黑体" w:hAnsi="黑体" w:hint="eastAsia"/>
          <w:color w:val="auto"/>
        </w:rPr>
        <w:t>.</w:t>
      </w:r>
      <w:r>
        <w:rPr>
          <w:rFonts w:ascii="黑体" w:eastAsia="黑体" w:hAnsi="黑体"/>
          <w:color w:val="auto"/>
        </w:rPr>
        <w:t>1</w:t>
      </w:r>
      <w:r>
        <w:rPr>
          <w:rFonts w:ascii="黑体" w:eastAsia="黑体" w:hAnsi="黑体" w:hint="eastAsia"/>
          <w:color w:val="auto"/>
        </w:rPr>
        <w:t>.</w:t>
      </w:r>
      <w:r>
        <w:rPr>
          <w:rFonts w:ascii="黑体" w:eastAsia="黑体" w:hAnsi="黑体"/>
          <w:color w:val="auto"/>
        </w:rPr>
        <w:t xml:space="preserve">2  </w:t>
      </w:r>
      <w:proofErr w:type="gramStart"/>
      <w:r>
        <w:rPr>
          <w:rFonts w:ascii="宋体" w:hAnsi="宋体"/>
          <w:color w:val="auto"/>
        </w:rPr>
        <w:t>降碳</w:t>
      </w:r>
      <w:r>
        <w:rPr>
          <w:rFonts w:ascii="宋体" w:hAnsi="宋体"/>
          <w:color w:val="auto"/>
          <w:szCs w:val="21"/>
        </w:rPr>
        <w:t>计算</w:t>
      </w:r>
      <w:proofErr w:type="gramEnd"/>
      <w:r>
        <w:rPr>
          <w:rFonts w:ascii="宋体" w:hAnsi="宋体"/>
          <w:color w:val="auto"/>
          <w:szCs w:val="21"/>
        </w:rPr>
        <w:t>单元</w:t>
      </w:r>
      <w:r>
        <w:rPr>
          <w:rFonts w:ascii="宋体" w:hAnsi="宋体" w:hint="eastAsia"/>
          <w:color w:val="auto"/>
          <w:szCs w:val="21"/>
        </w:rPr>
        <w:t>的</w:t>
      </w:r>
      <w:r>
        <w:rPr>
          <w:rFonts w:ascii="宋体" w:hAnsi="宋体"/>
          <w:color w:val="auto"/>
          <w:szCs w:val="21"/>
        </w:rPr>
        <w:t>接入</w:t>
      </w:r>
      <w:r>
        <w:rPr>
          <w:rFonts w:ascii="宋体" w:hAnsi="宋体"/>
          <w:color w:val="auto"/>
        </w:rPr>
        <w:t>应不降低锅炉气体污染物排放</w:t>
      </w:r>
      <w:r>
        <w:rPr>
          <w:rFonts w:ascii="宋体" w:hAnsi="宋体" w:hint="eastAsia"/>
          <w:color w:val="auto"/>
        </w:rPr>
        <w:t>指标</w:t>
      </w:r>
      <w:r>
        <w:rPr>
          <w:rFonts w:ascii="宋体" w:hAnsi="宋体"/>
          <w:color w:val="auto"/>
        </w:rPr>
        <w:t>。</w:t>
      </w:r>
    </w:p>
    <w:p w:rsidR="00B93236" w:rsidRDefault="00C46D57">
      <w:pPr>
        <w:pStyle w:val="28"/>
        <w:ind w:firstLineChars="0" w:firstLine="0"/>
        <w:rPr>
          <w:color w:val="auto"/>
        </w:rPr>
      </w:pPr>
      <w:r>
        <w:rPr>
          <w:rFonts w:ascii="黑体" w:eastAsia="黑体" w:hAnsi="黑体"/>
          <w:color w:val="auto"/>
        </w:rPr>
        <w:t>5.</w:t>
      </w:r>
      <w:r>
        <w:rPr>
          <w:rFonts w:ascii="黑体" w:eastAsia="黑体" w:hAnsi="黑体" w:hint="eastAsia"/>
          <w:color w:val="auto"/>
        </w:rPr>
        <w:t>1.3</w:t>
      </w:r>
      <w:r>
        <w:rPr>
          <w:rFonts w:ascii="黑体" w:eastAsia="黑体" w:hAnsi="黑体"/>
          <w:color w:val="auto"/>
        </w:rPr>
        <w:t xml:space="preserve">  </w:t>
      </w:r>
      <w:proofErr w:type="gramStart"/>
      <w:r>
        <w:rPr>
          <w:color w:val="auto"/>
        </w:rPr>
        <w:t>降碳计算</w:t>
      </w:r>
      <w:proofErr w:type="gramEnd"/>
      <w:r>
        <w:rPr>
          <w:color w:val="auto"/>
        </w:rPr>
        <w:t>单元应</w:t>
      </w:r>
      <w:r>
        <w:rPr>
          <w:rFonts w:hint="eastAsia"/>
          <w:color w:val="auto"/>
        </w:rPr>
        <w:t>至少建立</w:t>
      </w:r>
      <w:r>
        <w:rPr>
          <w:color w:val="auto"/>
        </w:rPr>
        <w:t>燃烧热力学模型、汽水吸热模型</w:t>
      </w:r>
      <w:r>
        <w:rPr>
          <w:rFonts w:hint="eastAsia"/>
          <w:color w:val="auto"/>
        </w:rPr>
        <w:t>及</w:t>
      </w:r>
      <w:r>
        <w:rPr>
          <w:color w:val="auto"/>
        </w:rPr>
        <w:t>综合能效转化模型。</w:t>
      </w:r>
    </w:p>
    <w:p w:rsidR="00B93236" w:rsidRDefault="00C46D57">
      <w:pPr>
        <w:pStyle w:val="28"/>
        <w:ind w:firstLineChars="0" w:firstLine="0"/>
        <w:rPr>
          <w:rFonts w:ascii="宋体" w:hAnsi="宋体"/>
          <w:color w:val="auto"/>
          <w:szCs w:val="21"/>
        </w:rPr>
      </w:pPr>
      <w:r>
        <w:rPr>
          <w:rFonts w:ascii="黑体" w:eastAsia="黑体" w:hAnsi="黑体"/>
          <w:color w:val="auto"/>
        </w:rPr>
        <w:t>5.</w:t>
      </w:r>
      <w:r>
        <w:rPr>
          <w:rFonts w:ascii="黑体" w:eastAsia="黑体" w:hAnsi="黑体" w:hint="eastAsia"/>
          <w:color w:val="auto"/>
        </w:rPr>
        <w:t>1.4</w:t>
      </w:r>
      <w:r>
        <w:rPr>
          <w:rFonts w:ascii="黑体" w:eastAsia="黑体" w:hAnsi="黑体"/>
          <w:color w:val="auto"/>
        </w:rPr>
        <w:t xml:space="preserve">  </w:t>
      </w:r>
      <w:proofErr w:type="gramStart"/>
      <w:r>
        <w:rPr>
          <w:rFonts w:ascii="宋体" w:hAnsi="宋体"/>
          <w:color w:val="auto"/>
          <w:szCs w:val="21"/>
        </w:rPr>
        <w:t>降碳计算</w:t>
      </w:r>
      <w:proofErr w:type="gramEnd"/>
      <w:r>
        <w:rPr>
          <w:rFonts w:ascii="宋体" w:hAnsi="宋体"/>
          <w:color w:val="auto"/>
          <w:szCs w:val="21"/>
        </w:rPr>
        <w:t>单元</w:t>
      </w:r>
      <w:r>
        <w:rPr>
          <w:rFonts w:ascii="宋体" w:hAnsi="宋体" w:hint="eastAsia"/>
          <w:color w:val="auto"/>
          <w:szCs w:val="21"/>
        </w:rPr>
        <w:t>数据的输入应调用锅炉现有</w:t>
      </w:r>
      <w:r>
        <w:rPr>
          <w:rFonts w:ascii="宋体" w:hAnsi="宋体"/>
          <w:color w:val="auto"/>
          <w:szCs w:val="21"/>
        </w:rPr>
        <w:t>控制系统</w:t>
      </w:r>
      <w:r>
        <w:rPr>
          <w:rFonts w:ascii="宋体" w:hAnsi="宋体" w:hint="eastAsia"/>
          <w:color w:val="auto"/>
          <w:szCs w:val="21"/>
        </w:rPr>
        <w:t>的</w:t>
      </w:r>
      <w:r>
        <w:rPr>
          <w:rFonts w:ascii="宋体" w:hAnsi="宋体"/>
          <w:color w:val="auto"/>
          <w:szCs w:val="21"/>
        </w:rPr>
        <w:t>1年以上的</w:t>
      </w:r>
      <w:r>
        <w:rPr>
          <w:rFonts w:ascii="宋体" w:hAnsi="宋体" w:hint="eastAsia"/>
          <w:color w:val="auto"/>
          <w:szCs w:val="21"/>
        </w:rPr>
        <w:t>历史</w:t>
      </w:r>
      <w:r>
        <w:rPr>
          <w:rFonts w:ascii="宋体" w:hAnsi="宋体"/>
          <w:color w:val="auto"/>
          <w:szCs w:val="21"/>
        </w:rPr>
        <w:t>数据</w:t>
      </w:r>
      <w:r>
        <w:rPr>
          <w:rFonts w:ascii="宋体" w:hAnsi="宋体" w:hint="eastAsia"/>
          <w:color w:val="auto"/>
          <w:szCs w:val="21"/>
        </w:rPr>
        <w:t>和实时</w:t>
      </w:r>
      <w:r>
        <w:rPr>
          <w:rFonts w:ascii="宋体" w:hAnsi="宋体"/>
          <w:color w:val="auto"/>
          <w:szCs w:val="21"/>
        </w:rPr>
        <w:t>数据</w:t>
      </w:r>
      <w:r>
        <w:rPr>
          <w:rFonts w:ascii="宋体" w:hAnsi="宋体" w:hint="eastAsia"/>
          <w:color w:val="auto"/>
          <w:szCs w:val="21"/>
        </w:rPr>
        <w:t>：</w:t>
      </w:r>
    </w:p>
    <w:p w:rsidR="00B93236" w:rsidRDefault="00C46D57">
      <w:pPr>
        <w:pStyle w:val="28"/>
        <w:ind w:firstLine="436"/>
        <w:rPr>
          <w:color w:val="auto"/>
        </w:rPr>
      </w:pPr>
      <w:r>
        <w:rPr>
          <w:rFonts w:ascii="宋体" w:hAnsi="宋体" w:hint="eastAsia"/>
          <w:color w:val="auto"/>
        </w:rPr>
        <w:t>——</w:t>
      </w:r>
      <w:r>
        <w:rPr>
          <w:rFonts w:hint="eastAsia"/>
          <w:color w:val="auto"/>
        </w:rPr>
        <w:t>燃烧热力学模型的输入数据见附录</w:t>
      </w:r>
      <w:r>
        <w:rPr>
          <w:color w:val="auto"/>
        </w:rPr>
        <w:t>A.1</w:t>
      </w:r>
      <w:r>
        <w:rPr>
          <w:rFonts w:hint="eastAsia"/>
          <w:color w:val="auto"/>
        </w:rPr>
        <w:t>的采集内容；</w:t>
      </w:r>
    </w:p>
    <w:p w:rsidR="00B93236" w:rsidRDefault="00C46D57">
      <w:pPr>
        <w:pStyle w:val="28"/>
        <w:ind w:firstLine="436"/>
        <w:rPr>
          <w:rFonts w:ascii="宋体" w:hAnsi="宋体"/>
          <w:color w:val="auto"/>
        </w:rPr>
      </w:pPr>
      <w:r>
        <w:rPr>
          <w:rFonts w:ascii="宋体" w:hAnsi="宋体" w:hint="eastAsia"/>
          <w:color w:val="auto"/>
        </w:rPr>
        <w:t>——锅炉汽水吸热模型的输入数据见附录</w:t>
      </w:r>
      <w:r>
        <w:rPr>
          <w:rFonts w:hAnsi="Times New Roman"/>
          <w:color w:val="auto"/>
        </w:rPr>
        <w:t>A.2</w:t>
      </w:r>
      <w:r>
        <w:rPr>
          <w:rFonts w:ascii="宋体" w:hAnsi="宋体" w:hint="eastAsia"/>
          <w:color w:val="auto"/>
        </w:rPr>
        <w:t>的采集内容；</w:t>
      </w:r>
    </w:p>
    <w:p w:rsidR="00B93236" w:rsidRDefault="00C46D57">
      <w:pPr>
        <w:pStyle w:val="28"/>
        <w:ind w:firstLine="436"/>
        <w:rPr>
          <w:rFonts w:ascii="宋体" w:hAnsi="宋体"/>
          <w:color w:val="auto"/>
        </w:rPr>
      </w:pPr>
      <w:r>
        <w:rPr>
          <w:rFonts w:ascii="宋体" w:hAnsi="宋体" w:hint="eastAsia"/>
          <w:color w:val="auto"/>
        </w:rPr>
        <w:t>——综合能效转化模型的输入数据见</w:t>
      </w:r>
      <w:r>
        <w:rPr>
          <w:rFonts w:ascii="宋体" w:hAnsi="宋体"/>
          <w:color w:val="auto"/>
        </w:rPr>
        <w:t>附录</w:t>
      </w:r>
      <w:r>
        <w:rPr>
          <w:rFonts w:hAnsi="Times New Roman"/>
          <w:color w:val="auto"/>
        </w:rPr>
        <w:t>A.3</w:t>
      </w:r>
      <w:r>
        <w:rPr>
          <w:rFonts w:ascii="宋体" w:hAnsi="宋体" w:hint="eastAsia"/>
          <w:color w:val="auto"/>
        </w:rPr>
        <w:t>的</w:t>
      </w:r>
      <w:r>
        <w:rPr>
          <w:rFonts w:ascii="宋体" w:hAnsi="宋体"/>
          <w:color w:val="auto"/>
        </w:rPr>
        <w:t>采集内容</w:t>
      </w:r>
      <w:r>
        <w:rPr>
          <w:rFonts w:ascii="宋体" w:hAnsi="宋体" w:hint="eastAsia"/>
          <w:color w:val="auto"/>
        </w:rPr>
        <w:t>。</w:t>
      </w:r>
    </w:p>
    <w:p w:rsidR="00B93236" w:rsidRDefault="00C46D57">
      <w:pPr>
        <w:pStyle w:val="28"/>
        <w:ind w:firstLineChars="0" w:firstLine="0"/>
        <w:rPr>
          <w:rFonts w:ascii="宋体" w:hAnsi="宋体"/>
          <w:color w:val="auto"/>
          <w:szCs w:val="21"/>
        </w:rPr>
      </w:pPr>
      <w:r>
        <w:rPr>
          <w:rFonts w:ascii="黑体" w:eastAsia="黑体" w:hAnsi="黑体"/>
          <w:color w:val="auto"/>
          <w:szCs w:val="21"/>
        </w:rPr>
        <w:t>5.</w:t>
      </w:r>
      <w:r>
        <w:rPr>
          <w:rFonts w:ascii="黑体" w:eastAsia="黑体" w:hAnsi="黑体" w:hint="eastAsia"/>
          <w:color w:val="auto"/>
          <w:szCs w:val="21"/>
        </w:rPr>
        <w:t>1.5</w:t>
      </w:r>
      <w:r>
        <w:rPr>
          <w:rFonts w:ascii="黑体" w:eastAsia="黑体" w:hAnsi="黑体"/>
          <w:color w:val="auto"/>
          <w:szCs w:val="21"/>
        </w:rPr>
        <w:t xml:space="preserve">  </w:t>
      </w:r>
      <w:proofErr w:type="gramStart"/>
      <w:r>
        <w:rPr>
          <w:rFonts w:ascii="宋体" w:hAnsi="宋体"/>
          <w:color w:val="auto"/>
          <w:szCs w:val="21"/>
        </w:rPr>
        <w:t>降碳计算</w:t>
      </w:r>
      <w:proofErr w:type="gramEnd"/>
      <w:r>
        <w:rPr>
          <w:rFonts w:ascii="宋体" w:hAnsi="宋体"/>
          <w:color w:val="auto"/>
          <w:szCs w:val="21"/>
        </w:rPr>
        <w:t>单元</w:t>
      </w:r>
      <w:r>
        <w:rPr>
          <w:rFonts w:ascii="宋体" w:hAnsi="宋体" w:hint="eastAsia"/>
          <w:color w:val="auto"/>
          <w:szCs w:val="21"/>
        </w:rPr>
        <w:t>应采用</w:t>
      </w:r>
      <w:r>
        <w:rPr>
          <w:rFonts w:ascii="宋体" w:hAnsi="宋体"/>
          <w:color w:val="auto"/>
          <w:szCs w:val="21"/>
        </w:rPr>
        <w:t>建模算法和优化算法：</w:t>
      </w:r>
    </w:p>
    <w:p w:rsidR="00B93236" w:rsidRDefault="00C46D57">
      <w:pPr>
        <w:pStyle w:val="28"/>
        <w:ind w:firstLine="436"/>
        <w:rPr>
          <w:rFonts w:ascii="宋体" w:hAnsi="宋体"/>
          <w:color w:val="auto"/>
        </w:rPr>
      </w:pPr>
      <w:r>
        <w:rPr>
          <w:rFonts w:ascii="宋体" w:hAnsi="宋体"/>
          <w:color w:val="auto"/>
        </w:rPr>
        <w:lastRenderedPageBreak/>
        <w:t>——建模算法宜采用支持</w:t>
      </w:r>
      <w:proofErr w:type="gramStart"/>
      <w:r>
        <w:rPr>
          <w:rFonts w:ascii="宋体" w:hAnsi="宋体"/>
          <w:color w:val="auto"/>
        </w:rPr>
        <w:t>向量机算法</w:t>
      </w:r>
      <w:proofErr w:type="gramEnd"/>
      <w:r>
        <w:rPr>
          <w:rFonts w:ascii="宋体" w:hAnsi="宋体"/>
          <w:color w:val="auto"/>
        </w:rPr>
        <w:t>、神经网络算法</w:t>
      </w:r>
      <w:r>
        <w:rPr>
          <w:rFonts w:ascii="宋体" w:hAnsi="宋体" w:hint="eastAsia"/>
          <w:color w:val="auto"/>
        </w:rPr>
        <w:t>等</w:t>
      </w:r>
      <w:r>
        <w:rPr>
          <w:rFonts w:ascii="宋体" w:hAnsi="宋体"/>
          <w:color w:val="auto"/>
        </w:rPr>
        <w:t>；</w:t>
      </w:r>
    </w:p>
    <w:p w:rsidR="00B93236" w:rsidRDefault="00C46D57">
      <w:pPr>
        <w:pStyle w:val="28"/>
        <w:ind w:firstLine="436"/>
        <w:rPr>
          <w:rFonts w:ascii="宋体" w:hAnsi="宋体"/>
          <w:color w:val="auto"/>
        </w:rPr>
      </w:pPr>
      <w:r>
        <w:rPr>
          <w:rFonts w:ascii="宋体" w:hAnsi="宋体"/>
          <w:color w:val="auto"/>
        </w:rPr>
        <w:t>——优化算法宜采用遗传算法、</w:t>
      </w:r>
      <w:r>
        <w:rPr>
          <w:rFonts w:ascii="宋体" w:hAnsi="宋体" w:hint="eastAsia"/>
          <w:color w:val="auto"/>
        </w:rPr>
        <w:t>粒子群</w:t>
      </w:r>
      <w:r>
        <w:rPr>
          <w:rFonts w:ascii="宋体" w:hAnsi="宋体"/>
          <w:color w:val="auto"/>
        </w:rPr>
        <w:t>算法</w:t>
      </w:r>
      <w:r>
        <w:rPr>
          <w:rFonts w:ascii="宋体" w:hAnsi="宋体" w:hint="eastAsia"/>
          <w:color w:val="auto"/>
        </w:rPr>
        <w:t>等</w:t>
      </w:r>
      <w:r>
        <w:rPr>
          <w:rFonts w:ascii="宋体" w:hAnsi="宋体"/>
          <w:color w:val="auto"/>
        </w:rPr>
        <w:t>。</w:t>
      </w:r>
    </w:p>
    <w:p w:rsidR="00B93236" w:rsidRDefault="00C46D57">
      <w:pPr>
        <w:pStyle w:val="28"/>
        <w:ind w:firstLineChars="0" w:firstLine="0"/>
        <w:rPr>
          <w:rFonts w:ascii="宋体" w:hAnsi="宋体"/>
          <w:color w:val="auto"/>
          <w:szCs w:val="21"/>
        </w:rPr>
      </w:pPr>
      <w:r>
        <w:rPr>
          <w:rFonts w:ascii="黑体" w:eastAsia="黑体" w:hAnsi="黑体"/>
          <w:color w:val="auto"/>
        </w:rPr>
        <w:t>5.</w:t>
      </w:r>
      <w:r>
        <w:rPr>
          <w:rFonts w:ascii="黑体" w:eastAsia="黑体" w:hAnsi="黑体" w:hint="eastAsia"/>
          <w:color w:val="auto"/>
        </w:rPr>
        <w:t>1.6</w:t>
      </w:r>
      <w:r>
        <w:rPr>
          <w:rFonts w:ascii="黑体" w:eastAsia="黑体" w:hAnsi="黑体"/>
          <w:color w:val="auto"/>
        </w:rPr>
        <w:t xml:space="preserve">  </w:t>
      </w:r>
      <w:proofErr w:type="gramStart"/>
      <w:r>
        <w:rPr>
          <w:rFonts w:ascii="宋体" w:hAnsi="宋体"/>
          <w:color w:val="auto"/>
          <w:szCs w:val="21"/>
        </w:rPr>
        <w:t>降碳</w:t>
      </w:r>
      <w:r>
        <w:rPr>
          <w:color w:val="auto"/>
        </w:rPr>
        <w:t>计算</w:t>
      </w:r>
      <w:proofErr w:type="gramEnd"/>
      <w:r>
        <w:rPr>
          <w:rStyle w:val="2Char0"/>
          <w:color w:val="auto"/>
        </w:rPr>
        <w:t>单元</w:t>
      </w:r>
      <w:r>
        <w:rPr>
          <w:rStyle w:val="2Char0"/>
          <w:rFonts w:hint="eastAsia"/>
          <w:color w:val="auto"/>
        </w:rPr>
        <w:t>的</w:t>
      </w:r>
      <w:r>
        <w:rPr>
          <w:rStyle w:val="2Char0"/>
          <w:color w:val="auto"/>
        </w:rPr>
        <w:t>计算</w:t>
      </w:r>
      <w:r>
        <w:rPr>
          <w:rFonts w:ascii="宋体" w:hAnsi="宋体"/>
          <w:color w:val="auto"/>
          <w:szCs w:val="21"/>
        </w:rPr>
        <w:t>应符合以下要求：</w:t>
      </w:r>
    </w:p>
    <w:p w:rsidR="00B93236" w:rsidRDefault="00C46D57">
      <w:pPr>
        <w:pStyle w:val="28"/>
        <w:ind w:firstLine="436"/>
        <w:rPr>
          <w:rFonts w:ascii="宋体" w:hAnsi="宋体"/>
          <w:color w:val="auto"/>
        </w:rPr>
      </w:pPr>
      <w:r>
        <w:rPr>
          <w:rFonts w:ascii="宋体" w:hAnsi="宋体"/>
          <w:color w:val="auto"/>
        </w:rPr>
        <w:t>——当进行闭环控制时，</w:t>
      </w:r>
      <w:r>
        <w:rPr>
          <w:rFonts w:ascii="宋体" w:hAnsi="宋体" w:hint="eastAsia"/>
          <w:color w:val="auto"/>
        </w:rPr>
        <w:t>应采用本地计算；</w:t>
      </w:r>
    </w:p>
    <w:p w:rsidR="00B93236" w:rsidRDefault="00C46D57">
      <w:pPr>
        <w:pStyle w:val="28"/>
        <w:ind w:firstLine="436"/>
        <w:rPr>
          <w:rFonts w:ascii="宋体" w:hAnsi="宋体"/>
          <w:color w:val="auto"/>
        </w:rPr>
      </w:pPr>
      <w:r>
        <w:rPr>
          <w:rFonts w:ascii="宋体" w:hAnsi="宋体"/>
          <w:color w:val="auto"/>
        </w:rPr>
        <w:t>——当进行开环指导时，可采用云计算</w:t>
      </w:r>
      <w:r>
        <w:rPr>
          <w:rFonts w:ascii="宋体" w:hAnsi="宋体" w:hint="eastAsia"/>
          <w:color w:val="auto"/>
        </w:rPr>
        <w:t>。</w:t>
      </w:r>
    </w:p>
    <w:p w:rsidR="00B93236" w:rsidRDefault="00C46D57">
      <w:pPr>
        <w:pStyle w:val="28"/>
        <w:ind w:firstLineChars="0" w:firstLine="0"/>
        <w:jc w:val="left"/>
        <w:rPr>
          <w:color w:val="auto"/>
        </w:rPr>
      </w:pPr>
      <w:r>
        <w:rPr>
          <w:rFonts w:ascii="黑体" w:eastAsia="黑体" w:hAnsi="黑体"/>
          <w:color w:val="auto"/>
        </w:rPr>
        <w:t>5.</w:t>
      </w:r>
      <w:r>
        <w:rPr>
          <w:rFonts w:ascii="黑体" w:eastAsia="黑体" w:hAnsi="黑体" w:hint="eastAsia"/>
          <w:color w:val="auto"/>
        </w:rPr>
        <w:t>1.7</w:t>
      </w:r>
      <w:r>
        <w:rPr>
          <w:rFonts w:ascii="黑体" w:eastAsia="黑体" w:hAnsi="黑体"/>
          <w:color w:val="auto"/>
        </w:rPr>
        <w:t xml:space="preserve">  </w:t>
      </w:r>
      <w:proofErr w:type="gramStart"/>
      <w:r>
        <w:rPr>
          <w:rFonts w:ascii="宋体" w:hAnsi="宋体"/>
          <w:color w:val="auto"/>
          <w:szCs w:val="21"/>
        </w:rPr>
        <w:t>降碳</w:t>
      </w:r>
      <w:r>
        <w:rPr>
          <w:color w:val="auto"/>
        </w:rPr>
        <w:t>计算</w:t>
      </w:r>
      <w:proofErr w:type="gramEnd"/>
      <w:r>
        <w:rPr>
          <w:rStyle w:val="2Char0"/>
          <w:color w:val="auto"/>
        </w:rPr>
        <w:t>单元</w:t>
      </w:r>
      <w:r>
        <w:rPr>
          <w:rStyle w:val="2Char0"/>
          <w:rFonts w:hint="eastAsia"/>
          <w:color w:val="auto"/>
        </w:rPr>
        <w:t>的输出</w:t>
      </w:r>
      <w:r>
        <w:rPr>
          <w:rStyle w:val="2Char0"/>
          <w:color w:val="auto"/>
        </w:rPr>
        <w:t>频率</w:t>
      </w:r>
      <w:r>
        <w:rPr>
          <w:rFonts w:ascii="宋体" w:hAnsi="宋体"/>
          <w:color w:val="auto"/>
          <w:szCs w:val="21"/>
        </w:rPr>
        <w:t>应符合以下要求：</w:t>
      </w:r>
    </w:p>
    <w:p w:rsidR="00B93236" w:rsidRDefault="00C46D57">
      <w:pPr>
        <w:pStyle w:val="28"/>
        <w:ind w:firstLine="436"/>
        <w:rPr>
          <w:rFonts w:ascii="宋体" w:hAnsi="宋体"/>
          <w:color w:val="auto"/>
        </w:rPr>
      </w:pPr>
      <w:r>
        <w:rPr>
          <w:rFonts w:ascii="宋体" w:hAnsi="宋体"/>
          <w:color w:val="auto"/>
        </w:rPr>
        <w:t>——当进行</w:t>
      </w:r>
      <w:r>
        <w:rPr>
          <w:rFonts w:ascii="宋体" w:hAnsi="宋体" w:hint="eastAsia"/>
          <w:color w:val="auto"/>
        </w:rPr>
        <w:t>闭环</w:t>
      </w:r>
      <w:r>
        <w:rPr>
          <w:rFonts w:ascii="宋体" w:hAnsi="宋体"/>
          <w:color w:val="auto"/>
        </w:rPr>
        <w:t>控制时，应先判断负荷是否稳定，在负荷稳定后每</w:t>
      </w:r>
      <w:r>
        <w:rPr>
          <w:rFonts w:hAnsi="Times New Roman"/>
          <w:color w:val="auto"/>
        </w:rPr>
        <w:t>20</w:t>
      </w:r>
      <w:r>
        <w:rPr>
          <w:rFonts w:ascii="宋体" w:hAnsi="宋体"/>
          <w:color w:val="auto"/>
        </w:rPr>
        <w:t>分钟</w:t>
      </w:r>
      <w:r>
        <w:rPr>
          <w:rFonts w:hAnsi="Times New Roman"/>
          <w:color w:val="auto"/>
        </w:rPr>
        <w:t>~30</w:t>
      </w:r>
      <w:r>
        <w:rPr>
          <w:rFonts w:ascii="宋体" w:hAnsi="宋体"/>
          <w:color w:val="auto"/>
        </w:rPr>
        <w:t>分钟输出一组调整数据</w:t>
      </w:r>
      <w:r>
        <w:rPr>
          <w:rFonts w:ascii="宋体" w:hAnsi="宋体" w:hint="eastAsia"/>
          <w:color w:val="auto"/>
        </w:rPr>
        <w:t>；</w:t>
      </w:r>
    </w:p>
    <w:p w:rsidR="00B93236" w:rsidRDefault="00C46D57">
      <w:pPr>
        <w:pStyle w:val="28"/>
        <w:ind w:firstLine="436"/>
        <w:rPr>
          <w:rFonts w:ascii="宋体" w:hAnsi="宋体"/>
          <w:color w:val="auto"/>
        </w:rPr>
      </w:pPr>
      <w:r>
        <w:rPr>
          <w:rFonts w:ascii="宋体" w:hAnsi="宋体" w:hint="eastAsia"/>
          <w:color w:val="auto"/>
        </w:rPr>
        <w:t>——负荷稳定判据为当前负荷变化率不大于</w:t>
      </w:r>
      <w:r>
        <w:rPr>
          <w:rFonts w:ascii="Calibri" w:hAnsi="Calibri" w:cs="Calibri"/>
          <w:color w:val="auto"/>
        </w:rPr>
        <w:t>±</w:t>
      </w:r>
      <w:r>
        <w:rPr>
          <w:rFonts w:ascii="宋体" w:hAnsi="宋体" w:hint="eastAsia"/>
          <w:color w:val="auto"/>
        </w:rPr>
        <w:t>5%；</w:t>
      </w:r>
    </w:p>
    <w:p w:rsidR="00B93236" w:rsidRDefault="00C46D57">
      <w:pPr>
        <w:pStyle w:val="28"/>
        <w:ind w:firstLine="436"/>
        <w:rPr>
          <w:rFonts w:ascii="宋体" w:hAnsi="宋体"/>
          <w:color w:val="auto"/>
        </w:rPr>
      </w:pPr>
      <w:r>
        <w:rPr>
          <w:rFonts w:ascii="宋体" w:hAnsi="宋体" w:hint="eastAsia"/>
          <w:color w:val="auto"/>
        </w:rPr>
        <w:t>——</w:t>
      </w:r>
      <w:r>
        <w:rPr>
          <w:rFonts w:ascii="宋体" w:hAnsi="宋体"/>
          <w:color w:val="auto"/>
        </w:rPr>
        <w:t>当进行开环指导时</w:t>
      </w:r>
      <w:r>
        <w:rPr>
          <w:rFonts w:ascii="宋体" w:hAnsi="宋体" w:hint="eastAsia"/>
          <w:color w:val="auto"/>
        </w:rPr>
        <w:t>，</w:t>
      </w:r>
      <w:r>
        <w:rPr>
          <w:rFonts w:ascii="宋体" w:hAnsi="宋体"/>
          <w:color w:val="auto"/>
        </w:rPr>
        <w:t>宜每</w:t>
      </w:r>
      <w:r>
        <w:rPr>
          <w:rFonts w:hAnsi="Times New Roman"/>
          <w:color w:val="auto"/>
        </w:rPr>
        <w:t>1</w:t>
      </w:r>
      <w:r>
        <w:rPr>
          <w:rFonts w:ascii="宋体" w:hAnsi="宋体"/>
          <w:color w:val="auto"/>
        </w:rPr>
        <w:t>小时</w:t>
      </w:r>
      <w:r>
        <w:rPr>
          <w:rFonts w:hAnsi="Times New Roman"/>
          <w:color w:val="auto"/>
        </w:rPr>
        <w:t>~2</w:t>
      </w:r>
      <w:r>
        <w:rPr>
          <w:rFonts w:ascii="宋体" w:hAnsi="宋体"/>
          <w:color w:val="auto"/>
        </w:rPr>
        <w:t>小时输出一组</w:t>
      </w:r>
      <w:r>
        <w:rPr>
          <w:rFonts w:ascii="宋体" w:hAnsi="宋体" w:hint="eastAsia"/>
          <w:color w:val="auto"/>
        </w:rPr>
        <w:t>指导</w:t>
      </w:r>
      <w:r>
        <w:rPr>
          <w:rFonts w:ascii="宋体" w:hAnsi="宋体"/>
          <w:color w:val="auto"/>
        </w:rPr>
        <w:t>调整数据</w:t>
      </w:r>
      <w:r>
        <w:rPr>
          <w:rFonts w:ascii="宋体" w:hAnsi="宋体" w:hint="eastAsia"/>
          <w:color w:val="auto"/>
        </w:rPr>
        <w:t>。</w:t>
      </w:r>
    </w:p>
    <w:p w:rsidR="00B93236" w:rsidRDefault="00C46D57">
      <w:pPr>
        <w:pStyle w:val="28"/>
        <w:ind w:firstLineChars="0" w:firstLine="0"/>
        <w:rPr>
          <w:rFonts w:ascii="宋体" w:hAnsi="宋体"/>
          <w:color w:val="auto"/>
          <w:szCs w:val="21"/>
        </w:rPr>
      </w:pPr>
      <w:r>
        <w:rPr>
          <w:rFonts w:ascii="黑体" w:eastAsia="黑体" w:hAnsi="黑体"/>
          <w:color w:val="auto"/>
        </w:rPr>
        <w:t>5.</w:t>
      </w:r>
      <w:r>
        <w:rPr>
          <w:rFonts w:ascii="黑体" w:eastAsia="黑体" w:hAnsi="黑体" w:hint="eastAsia"/>
          <w:color w:val="auto"/>
        </w:rPr>
        <w:t>1.8</w:t>
      </w:r>
      <w:r>
        <w:rPr>
          <w:rFonts w:ascii="黑体" w:eastAsia="黑体" w:hAnsi="黑体"/>
          <w:color w:val="auto"/>
        </w:rPr>
        <w:t xml:space="preserve">  </w:t>
      </w:r>
      <w:proofErr w:type="gramStart"/>
      <w:r>
        <w:rPr>
          <w:rFonts w:ascii="宋体" w:hAnsi="宋体"/>
          <w:color w:val="auto"/>
          <w:szCs w:val="21"/>
        </w:rPr>
        <w:t>降碳计算</w:t>
      </w:r>
      <w:proofErr w:type="gramEnd"/>
      <w:r>
        <w:rPr>
          <w:rFonts w:ascii="宋体" w:hAnsi="宋体"/>
          <w:color w:val="auto"/>
          <w:szCs w:val="21"/>
        </w:rPr>
        <w:t>单元的</w:t>
      </w:r>
      <w:r>
        <w:rPr>
          <w:rFonts w:ascii="宋体" w:hAnsi="宋体" w:hint="eastAsia"/>
          <w:color w:val="auto"/>
          <w:szCs w:val="21"/>
        </w:rPr>
        <w:t>输出</w:t>
      </w:r>
      <w:r>
        <w:rPr>
          <w:rFonts w:ascii="宋体" w:hAnsi="宋体"/>
          <w:color w:val="auto"/>
          <w:szCs w:val="21"/>
        </w:rPr>
        <w:t>结果应符合以下要求：</w:t>
      </w:r>
    </w:p>
    <w:p w:rsidR="00B93236" w:rsidRDefault="00C46D57">
      <w:pPr>
        <w:pStyle w:val="28"/>
        <w:ind w:firstLine="436"/>
        <w:rPr>
          <w:rFonts w:ascii="宋体" w:hAnsi="宋体"/>
          <w:color w:val="auto"/>
        </w:rPr>
      </w:pPr>
      <w:r>
        <w:rPr>
          <w:rFonts w:ascii="宋体" w:hAnsi="宋体" w:hint="eastAsia"/>
          <w:color w:val="auto"/>
        </w:rPr>
        <w:t>——采用</w:t>
      </w:r>
      <w:r>
        <w:rPr>
          <w:rFonts w:ascii="宋体" w:hAnsi="宋体"/>
          <w:color w:val="auto"/>
        </w:rPr>
        <w:t>偏差值的形式</w:t>
      </w:r>
      <w:r>
        <w:rPr>
          <w:rFonts w:ascii="宋体" w:hAnsi="宋体" w:hint="eastAsia"/>
          <w:color w:val="auto"/>
        </w:rPr>
        <w:t>；</w:t>
      </w:r>
    </w:p>
    <w:p w:rsidR="00B93236" w:rsidRDefault="00C46D57">
      <w:pPr>
        <w:pStyle w:val="28"/>
        <w:ind w:firstLine="436"/>
        <w:rPr>
          <w:rFonts w:ascii="宋体" w:hAnsi="宋体"/>
          <w:color w:val="auto"/>
        </w:rPr>
      </w:pPr>
      <w:r>
        <w:rPr>
          <w:rFonts w:ascii="宋体" w:hAnsi="宋体" w:hint="eastAsia"/>
          <w:color w:val="auto"/>
        </w:rPr>
        <w:t>——采用渐进式输出的方式；</w:t>
      </w:r>
    </w:p>
    <w:p w:rsidR="00B93236" w:rsidRDefault="00C46D57">
      <w:pPr>
        <w:pStyle w:val="28"/>
        <w:ind w:firstLine="436"/>
        <w:rPr>
          <w:rFonts w:ascii="宋体" w:hAnsi="宋体"/>
          <w:color w:val="auto"/>
        </w:rPr>
      </w:pPr>
      <w:r>
        <w:rPr>
          <w:rFonts w:ascii="宋体" w:hAnsi="宋体" w:hint="eastAsia"/>
          <w:color w:val="auto"/>
        </w:rPr>
        <w:t>——</w:t>
      </w:r>
      <w:r>
        <w:rPr>
          <w:rFonts w:ascii="宋体" w:hAnsi="宋体"/>
          <w:color w:val="auto"/>
        </w:rPr>
        <w:t>具</w:t>
      </w:r>
      <w:r>
        <w:rPr>
          <w:rFonts w:ascii="宋体" w:hAnsi="宋体" w:hint="eastAsia"/>
          <w:color w:val="auto"/>
        </w:rPr>
        <w:t>有</w:t>
      </w:r>
      <w:r>
        <w:rPr>
          <w:rFonts w:ascii="宋体" w:hAnsi="宋体"/>
          <w:color w:val="auto"/>
        </w:rPr>
        <w:t>指导调整一次风量、二次风量、主给水量、</w:t>
      </w:r>
      <w:r>
        <w:rPr>
          <w:rFonts w:ascii="宋体" w:hAnsi="宋体" w:hint="eastAsia"/>
          <w:color w:val="auto"/>
        </w:rPr>
        <w:t>给煤</w:t>
      </w:r>
      <w:r>
        <w:rPr>
          <w:rFonts w:ascii="宋体" w:hAnsi="宋体"/>
          <w:color w:val="auto"/>
        </w:rPr>
        <w:t>量</w:t>
      </w:r>
      <w:r>
        <w:rPr>
          <w:rFonts w:ascii="宋体" w:hAnsi="宋体" w:hint="eastAsia"/>
          <w:color w:val="auto"/>
        </w:rPr>
        <w:t>参数调节的</w:t>
      </w:r>
      <w:r>
        <w:rPr>
          <w:rFonts w:ascii="宋体" w:hAnsi="宋体"/>
          <w:color w:val="auto"/>
        </w:rPr>
        <w:t>作用</w:t>
      </w:r>
      <w:r>
        <w:rPr>
          <w:rFonts w:ascii="宋体" w:hAnsi="宋体" w:hint="eastAsia"/>
          <w:color w:val="auto"/>
        </w:rPr>
        <w:t>；</w:t>
      </w:r>
    </w:p>
    <w:p w:rsidR="00B93236" w:rsidRDefault="00C46D57">
      <w:pPr>
        <w:pStyle w:val="28"/>
        <w:ind w:firstLine="436"/>
        <w:rPr>
          <w:rFonts w:ascii="宋体" w:hAnsi="宋体"/>
          <w:color w:val="auto"/>
        </w:rPr>
      </w:pPr>
      <w:r>
        <w:rPr>
          <w:rFonts w:ascii="宋体" w:hAnsi="宋体" w:hint="eastAsia"/>
          <w:color w:val="auto"/>
        </w:rPr>
        <w:t>——支持用户可视化自定义编辑。</w:t>
      </w:r>
    </w:p>
    <w:p w:rsidR="00B93236" w:rsidRDefault="00C46D57">
      <w:pPr>
        <w:pStyle w:val="28"/>
        <w:ind w:firstLineChars="0" w:firstLine="0"/>
        <w:rPr>
          <w:color w:val="auto"/>
        </w:rPr>
      </w:pPr>
      <w:r>
        <w:rPr>
          <w:rFonts w:ascii="黑体" w:eastAsia="黑体" w:hAnsi="黑体"/>
          <w:color w:val="auto"/>
        </w:rPr>
        <w:t>5.</w:t>
      </w:r>
      <w:r>
        <w:rPr>
          <w:rFonts w:ascii="黑体" w:eastAsia="黑体" w:hAnsi="黑体" w:hint="eastAsia"/>
          <w:color w:val="auto"/>
        </w:rPr>
        <w:t>1.9</w:t>
      </w:r>
      <w:r>
        <w:rPr>
          <w:rFonts w:ascii="黑体" w:eastAsia="黑体" w:hAnsi="黑体"/>
          <w:color w:val="auto"/>
        </w:rPr>
        <w:t xml:space="preserve">  </w:t>
      </w:r>
      <w:proofErr w:type="gramStart"/>
      <w:r>
        <w:rPr>
          <w:rFonts w:hint="eastAsia"/>
          <w:color w:val="auto"/>
        </w:rPr>
        <w:t>降碳计算</w:t>
      </w:r>
      <w:proofErr w:type="gramEnd"/>
      <w:r>
        <w:rPr>
          <w:color w:val="auto"/>
        </w:rPr>
        <w:t>单元</w:t>
      </w:r>
      <w:r>
        <w:rPr>
          <w:rFonts w:hint="eastAsia"/>
          <w:color w:val="auto"/>
        </w:rPr>
        <w:t>可用率应大于</w:t>
      </w:r>
      <w:r>
        <w:rPr>
          <w:rFonts w:hint="eastAsia"/>
          <w:color w:val="auto"/>
        </w:rPr>
        <w:t>9</w:t>
      </w:r>
      <w:r>
        <w:rPr>
          <w:color w:val="auto"/>
        </w:rPr>
        <w:t>9%</w:t>
      </w:r>
      <w:r>
        <w:rPr>
          <w:color w:val="auto"/>
        </w:rPr>
        <w:t>。</w:t>
      </w:r>
    </w:p>
    <w:p w:rsidR="00B93236" w:rsidRDefault="00C46D57">
      <w:pPr>
        <w:pStyle w:val="28"/>
        <w:ind w:firstLineChars="0" w:firstLine="0"/>
        <w:rPr>
          <w:rFonts w:ascii="宋体" w:hAnsi="宋体"/>
          <w:color w:val="auto"/>
        </w:rPr>
      </w:pPr>
      <w:r>
        <w:rPr>
          <w:rFonts w:ascii="黑体" w:eastAsia="黑体" w:hAnsi="黑体"/>
          <w:color w:val="auto"/>
        </w:rPr>
        <w:t xml:space="preserve">5.1.10  </w:t>
      </w:r>
      <w:r>
        <w:rPr>
          <w:rFonts w:hint="eastAsia"/>
          <w:color w:val="auto"/>
        </w:rPr>
        <w:t>碳排放核算应符合</w:t>
      </w:r>
      <w:r>
        <w:rPr>
          <w:rFonts w:eastAsia="黑体" w:hAnsi="Times New Roman"/>
          <w:color w:val="auto"/>
        </w:rPr>
        <w:t>GB/T32151.1</w:t>
      </w:r>
      <w:r>
        <w:rPr>
          <w:rFonts w:ascii="宋体" w:hAnsi="宋体" w:hint="eastAsia"/>
          <w:color w:val="auto"/>
        </w:rPr>
        <w:t>的规定。</w:t>
      </w:r>
    </w:p>
    <w:p w:rsidR="00B93236" w:rsidRDefault="00C46D57">
      <w:pPr>
        <w:pStyle w:val="28"/>
        <w:ind w:firstLineChars="0" w:firstLine="0"/>
        <w:rPr>
          <w:rFonts w:ascii="宋体" w:hAnsi="宋体"/>
          <w:color w:val="auto"/>
        </w:rPr>
      </w:pPr>
      <w:r>
        <w:rPr>
          <w:rFonts w:ascii="宋体" w:hAnsi="宋体" w:hint="eastAsia"/>
          <w:color w:val="auto"/>
        </w:rPr>
        <w:t>5.1.11  当锅炉设备性能、煤种等运行条件发生变化时，</w:t>
      </w:r>
      <w:proofErr w:type="gramStart"/>
      <w:r>
        <w:rPr>
          <w:rFonts w:ascii="宋体" w:hAnsi="宋体" w:hint="eastAsia"/>
          <w:color w:val="auto"/>
        </w:rPr>
        <w:t>降碳计算</w:t>
      </w:r>
      <w:proofErr w:type="gramEnd"/>
      <w:r>
        <w:rPr>
          <w:rFonts w:ascii="宋体" w:hAnsi="宋体" w:hint="eastAsia"/>
          <w:color w:val="auto"/>
        </w:rPr>
        <w:t>单元应能进行修正。</w:t>
      </w:r>
    </w:p>
    <w:p w:rsidR="00B93236" w:rsidRDefault="00C46D57">
      <w:pPr>
        <w:pStyle w:val="af4"/>
        <w:snapToGrid w:val="0"/>
        <w:spacing w:beforeLines="50" w:before="156" w:beforeAutospacing="0" w:afterLines="50" w:after="156" w:afterAutospacing="0" w:line="360" w:lineRule="exact"/>
        <w:outlineLvl w:val="1"/>
        <w:rPr>
          <w:rFonts w:ascii="黑体" w:eastAsia="黑体" w:hAnsi="宋体" w:hint="default"/>
          <w:sz w:val="21"/>
          <w:szCs w:val="21"/>
        </w:rPr>
      </w:pPr>
      <w:bookmarkStart w:id="141" w:name="_Toc1131"/>
      <w:bookmarkStart w:id="142" w:name="_Toc1419"/>
      <w:bookmarkStart w:id="143" w:name="_Toc4376"/>
      <w:bookmarkStart w:id="144" w:name="_Toc7989"/>
      <w:bookmarkStart w:id="145" w:name="_Toc2901"/>
      <w:bookmarkStart w:id="146" w:name="_Toc12624"/>
      <w:bookmarkStart w:id="147" w:name="_Toc32517"/>
      <w:bookmarkStart w:id="148" w:name="_Toc30865"/>
      <w:r>
        <w:rPr>
          <w:rFonts w:ascii="黑体" w:eastAsia="黑体" w:hAnsi="宋体" w:hint="default"/>
          <w:sz w:val="21"/>
          <w:szCs w:val="21"/>
        </w:rPr>
        <w:t>5</w:t>
      </w:r>
      <w:r>
        <w:rPr>
          <w:rFonts w:ascii="黑体" w:eastAsia="黑体" w:hAnsi="宋体"/>
          <w:sz w:val="21"/>
          <w:szCs w:val="21"/>
        </w:rPr>
        <w:t>.2  性能要求</w:t>
      </w:r>
      <w:bookmarkEnd w:id="141"/>
      <w:bookmarkEnd w:id="142"/>
      <w:bookmarkEnd w:id="143"/>
      <w:bookmarkEnd w:id="144"/>
      <w:bookmarkEnd w:id="145"/>
      <w:bookmarkEnd w:id="146"/>
      <w:bookmarkEnd w:id="147"/>
      <w:bookmarkEnd w:id="148"/>
    </w:p>
    <w:p w:rsidR="00B93236" w:rsidRDefault="00C46D57">
      <w:pPr>
        <w:pStyle w:val="28"/>
        <w:ind w:firstLineChars="0" w:firstLine="0"/>
        <w:rPr>
          <w:rFonts w:ascii="宋体" w:hAnsi="宋体"/>
          <w:color w:val="auto"/>
        </w:rPr>
      </w:pPr>
      <w:bookmarkStart w:id="149" w:name="OLE_LINK149"/>
      <w:bookmarkStart w:id="150" w:name="OLE_LINK150"/>
      <w:r>
        <w:rPr>
          <w:rFonts w:ascii="黑体" w:eastAsia="黑体" w:hAnsi="黑体"/>
          <w:color w:val="auto"/>
        </w:rPr>
        <w:t>5.</w:t>
      </w:r>
      <w:r>
        <w:rPr>
          <w:rFonts w:ascii="黑体" w:eastAsia="黑体" w:hAnsi="黑体" w:hint="eastAsia"/>
          <w:color w:val="auto"/>
        </w:rPr>
        <w:t>2</w:t>
      </w:r>
      <w:r>
        <w:rPr>
          <w:rFonts w:ascii="黑体" w:eastAsia="黑体" w:hAnsi="黑体"/>
          <w:color w:val="auto"/>
        </w:rPr>
        <w:t xml:space="preserve">.1  </w:t>
      </w:r>
      <w:r>
        <w:rPr>
          <w:rFonts w:ascii="宋体" w:hAnsi="宋体" w:hint="eastAsia"/>
          <w:color w:val="auto"/>
        </w:rPr>
        <w:t>在选定工况条件下，接入</w:t>
      </w:r>
      <w:proofErr w:type="gramStart"/>
      <w:r>
        <w:rPr>
          <w:rFonts w:ascii="宋体" w:hAnsi="宋体" w:hint="eastAsia"/>
          <w:color w:val="auto"/>
        </w:rPr>
        <w:t>降碳计算</w:t>
      </w:r>
      <w:proofErr w:type="gramEnd"/>
      <w:r>
        <w:rPr>
          <w:rFonts w:ascii="宋体" w:hAnsi="宋体" w:hint="eastAsia"/>
          <w:color w:val="auto"/>
        </w:rPr>
        <w:t>单元后，锅炉</w:t>
      </w:r>
      <w:r w:rsidR="00F652FD">
        <w:rPr>
          <w:rFonts w:ascii="宋体" w:hAnsi="宋体" w:hint="eastAsia"/>
          <w:color w:val="auto"/>
        </w:rPr>
        <w:t>热</w:t>
      </w:r>
      <w:r>
        <w:rPr>
          <w:rFonts w:ascii="宋体" w:hAnsi="宋体" w:hint="eastAsia"/>
          <w:color w:val="auto"/>
        </w:rPr>
        <w:t>效率应比</w:t>
      </w:r>
      <w:r>
        <w:rPr>
          <w:rFonts w:ascii="宋体" w:hAnsi="宋体"/>
          <w:color w:val="auto"/>
        </w:rPr>
        <w:t>接入</w:t>
      </w:r>
      <w:proofErr w:type="gramStart"/>
      <w:r>
        <w:rPr>
          <w:rFonts w:ascii="宋体" w:hAnsi="宋体"/>
          <w:color w:val="auto"/>
        </w:rPr>
        <w:t>降碳计算</w:t>
      </w:r>
      <w:proofErr w:type="gramEnd"/>
      <w:r>
        <w:rPr>
          <w:rFonts w:ascii="宋体" w:hAnsi="宋体"/>
          <w:color w:val="auto"/>
        </w:rPr>
        <w:t>单元</w:t>
      </w:r>
      <w:r>
        <w:rPr>
          <w:rFonts w:ascii="宋体" w:hAnsi="宋体" w:hint="eastAsia"/>
          <w:color w:val="auto"/>
        </w:rPr>
        <w:t>前提高不小于</w:t>
      </w:r>
      <w:r>
        <w:rPr>
          <w:rFonts w:hAnsi="Times New Roman" w:hint="eastAsia"/>
          <w:color w:val="auto"/>
        </w:rPr>
        <w:t>1</w:t>
      </w:r>
      <w:r>
        <w:rPr>
          <w:rFonts w:hAnsi="Times New Roman"/>
          <w:color w:val="auto"/>
        </w:rPr>
        <w:t>%</w:t>
      </w:r>
      <w:r>
        <w:rPr>
          <w:rFonts w:ascii="宋体" w:hAnsi="宋体" w:hint="eastAsia"/>
          <w:color w:val="auto"/>
        </w:rPr>
        <w:t>或发电煤耗降低</w:t>
      </w:r>
      <w:r>
        <w:rPr>
          <w:rFonts w:ascii="宋体" w:hAnsi="宋体"/>
          <w:color w:val="auto"/>
        </w:rPr>
        <w:t>不小于</w:t>
      </w:r>
      <w:r>
        <w:rPr>
          <w:rFonts w:hAnsi="Times New Roman" w:hint="eastAsia"/>
          <w:color w:val="auto"/>
        </w:rPr>
        <w:t>3</w:t>
      </w:r>
      <w:r>
        <w:rPr>
          <w:rFonts w:hAnsi="Times New Roman"/>
          <w:color w:val="auto"/>
        </w:rPr>
        <w:t>g/kWh</w:t>
      </w:r>
      <w:r>
        <w:rPr>
          <w:rFonts w:ascii="宋体" w:hAnsi="宋体" w:hint="eastAsia"/>
          <w:color w:val="auto"/>
        </w:rPr>
        <w:t>。</w:t>
      </w:r>
    </w:p>
    <w:p w:rsidR="00B93236" w:rsidRDefault="00C46D57">
      <w:pPr>
        <w:pStyle w:val="28"/>
        <w:ind w:firstLineChars="0" w:firstLine="0"/>
        <w:rPr>
          <w:rFonts w:ascii="宋体" w:hAnsi="宋体"/>
          <w:color w:val="auto"/>
        </w:rPr>
      </w:pPr>
      <w:r>
        <w:rPr>
          <w:rFonts w:ascii="黑体" w:eastAsia="黑体" w:hAnsi="黑体"/>
          <w:color w:val="auto"/>
        </w:rPr>
        <w:t>5.</w:t>
      </w:r>
      <w:r>
        <w:rPr>
          <w:rFonts w:ascii="黑体" w:eastAsia="黑体" w:hAnsi="黑体" w:hint="eastAsia"/>
          <w:color w:val="auto"/>
        </w:rPr>
        <w:t>2</w:t>
      </w:r>
      <w:r>
        <w:rPr>
          <w:rFonts w:ascii="黑体" w:eastAsia="黑体" w:hAnsi="黑体"/>
          <w:color w:val="auto"/>
        </w:rPr>
        <w:t xml:space="preserve">.2  </w:t>
      </w:r>
      <w:r>
        <w:rPr>
          <w:rFonts w:ascii="宋体" w:hAnsi="宋体" w:hint="eastAsia"/>
          <w:color w:val="auto"/>
        </w:rPr>
        <w:t>在选定工况条件下，接入</w:t>
      </w:r>
      <w:proofErr w:type="gramStart"/>
      <w:r>
        <w:rPr>
          <w:rFonts w:ascii="宋体" w:hAnsi="宋体" w:hint="eastAsia"/>
          <w:color w:val="auto"/>
        </w:rPr>
        <w:t>降碳计算</w:t>
      </w:r>
      <w:proofErr w:type="gramEnd"/>
      <w:r>
        <w:rPr>
          <w:rFonts w:ascii="宋体" w:hAnsi="宋体" w:hint="eastAsia"/>
          <w:color w:val="auto"/>
        </w:rPr>
        <w:t>单元后，锅炉二氧化碳排放量应比</w:t>
      </w:r>
      <w:r>
        <w:rPr>
          <w:rFonts w:ascii="宋体" w:hAnsi="宋体"/>
          <w:color w:val="auto"/>
        </w:rPr>
        <w:t>接入</w:t>
      </w:r>
      <w:proofErr w:type="gramStart"/>
      <w:r>
        <w:rPr>
          <w:rFonts w:ascii="宋体" w:hAnsi="宋体"/>
          <w:color w:val="auto"/>
        </w:rPr>
        <w:t>降碳计算</w:t>
      </w:r>
      <w:proofErr w:type="gramEnd"/>
      <w:r>
        <w:rPr>
          <w:rFonts w:ascii="宋体" w:hAnsi="宋体"/>
          <w:color w:val="auto"/>
        </w:rPr>
        <w:t>单元前</w:t>
      </w:r>
      <w:r>
        <w:rPr>
          <w:rFonts w:ascii="宋体" w:hAnsi="宋体" w:hint="eastAsia"/>
          <w:color w:val="auto"/>
        </w:rPr>
        <w:t>降低不少于</w:t>
      </w:r>
      <w:r>
        <w:rPr>
          <w:rFonts w:hAnsi="Times New Roman"/>
          <w:color w:val="auto"/>
        </w:rPr>
        <w:t>1%</w:t>
      </w:r>
      <w:r>
        <w:rPr>
          <w:rFonts w:ascii="宋体" w:hAnsi="宋体" w:hint="eastAsia"/>
          <w:color w:val="auto"/>
        </w:rPr>
        <w:t>。</w:t>
      </w:r>
    </w:p>
    <w:p w:rsidR="00B93236" w:rsidRDefault="00C46D57">
      <w:pPr>
        <w:pStyle w:val="1"/>
        <w:spacing w:beforeLines="50" w:before="156" w:afterLines="50" w:after="156" w:line="360" w:lineRule="exact"/>
        <w:rPr>
          <w:rFonts w:ascii="黑体" w:eastAsia="黑体" w:hAnsi="宋体"/>
          <w:b w:val="0"/>
          <w:kern w:val="36"/>
          <w:sz w:val="21"/>
          <w:szCs w:val="21"/>
        </w:rPr>
      </w:pPr>
      <w:bookmarkStart w:id="151" w:name="_Toc28554"/>
      <w:bookmarkStart w:id="152" w:name="_Toc21732"/>
      <w:bookmarkStart w:id="153" w:name="_Toc31430"/>
      <w:bookmarkStart w:id="154" w:name="_Toc28125"/>
      <w:bookmarkStart w:id="155" w:name="_Toc18365"/>
      <w:bookmarkStart w:id="156" w:name="_Toc18416"/>
      <w:bookmarkStart w:id="157" w:name="_Toc14500"/>
      <w:bookmarkStart w:id="158" w:name="_Toc15812"/>
      <w:bookmarkStart w:id="159" w:name="_Toc99704765"/>
      <w:bookmarkEnd w:id="149"/>
      <w:bookmarkEnd w:id="150"/>
      <w:r>
        <w:rPr>
          <w:rFonts w:ascii="黑体" w:eastAsia="黑体" w:hAnsi="宋体"/>
          <w:b w:val="0"/>
          <w:sz w:val="21"/>
          <w:szCs w:val="21"/>
        </w:rPr>
        <w:t>6</w:t>
      </w:r>
      <w:r>
        <w:rPr>
          <w:rFonts w:ascii="黑体" w:eastAsia="黑体" w:hAnsi="宋体" w:hint="eastAsia"/>
          <w:b w:val="0"/>
          <w:sz w:val="21"/>
          <w:szCs w:val="21"/>
        </w:rPr>
        <w:t xml:space="preserve">  试验方法</w:t>
      </w:r>
      <w:bookmarkEnd w:id="151"/>
      <w:bookmarkEnd w:id="152"/>
      <w:bookmarkEnd w:id="153"/>
      <w:bookmarkEnd w:id="154"/>
      <w:bookmarkEnd w:id="155"/>
      <w:bookmarkEnd w:id="156"/>
      <w:bookmarkEnd w:id="157"/>
      <w:bookmarkEnd w:id="158"/>
      <w:bookmarkEnd w:id="159"/>
    </w:p>
    <w:p w:rsidR="00B93236" w:rsidRDefault="00C46D57">
      <w:pPr>
        <w:pStyle w:val="af4"/>
        <w:snapToGrid w:val="0"/>
        <w:spacing w:beforeLines="50" w:before="156" w:beforeAutospacing="0" w:afterLines="50" w:after="156" w:afterAutospacing="0" w:line="360" w:lineRule="exact"/>
        <w:outlineLvl w:val="1"/>
        <w:rPr>
          <w:rFonts w:ascii="黑体" w:eastAsia="黑体" w:hAnsi="宋体" w:hint="default"/>
          <w:sz w:val="21"/>
          <w:szCs w:val="21"/>
        </w:rPr>
      </w:pPr>
      <w:bookmarkStart w:id="160" w:name="_Toc18941"/>
      <w:bookmarkStart w:id="161" w:name="_Toc4098"/>
      <w:bookmarkStart w:id="162" w:name="_Toc24600"/>
      <w:bookmarkStart w:id="163" w:name="_Toc4243"/>
      <w:bookmarkStart w:id="164" w:name="_Toc10626"/>
      <w:bookmarkStart w:id="165" w:name="_Toc28299"/>
      <w:bookmarkStart w:id="166" w:name="_Toc7473"/>
      <w:bookmarkStart w:id="167" w:name="_Toc3812"/>
      <w:r>
        <w:rPr>
          <w:rFonts w:ascii="黑体" w:eastAsia="黑体" w:hAnsi="宋体" w:hint="default"/>
          <w:sz w:val="21"/>
          <w:szCs w:val="21"/>
        </w:rPr>
        <w:t>6</w:t>
      </w:r>
      <w:r>
        <w:rPr>
          <w:rFonts w:ascii="黑体" w:eastAsia="黑体" w:hAnsi="宋体"/>
          <w:sz w:val="21"/>
          <w:szCs w:val="21"/>
        </w:rPr>
        <w:t>.</w:t>
      </w:r>
      <w:r>
        <w:rPr>
          <w:rFonts w:ascii="黑体" w:eastAsia="黑体" w:hAnsi="宋体" w:hint="default"/>
          <w:sz w:val="21"/>
          <w:szCs w:val="21"/>
        </w:rPr>
        <w:t xml:space="preserve">1  </w:t>
      </w:r>
      <w:r>
        <w:rPr>
          <w:rFonts w:ascii="黑体" w:eastAsia="黑体" w:hAnsi="宋体"/>
          <w:sz w:val="21"/>
          <w:szCs w:val="21"/>
        </w:rPr>
        <w:t>试验目的</w:t>
      </w:r>
      <w:bookmarkEnd w:id="160"/>
      <w:bookmarkEnd w:id="161"/>
      <w:bookmarkEnd w:id="162"/>
      <w:bookmarkEnd w:id="163"/>
      <w:bookmarkEnd w:id="164"/>
      <w:bookmarkEnd w:id="165"/>
      <w:bookmarkEnd w:id="166"/>
      <w:bookmarkEnd w:id="167"/>
    </w:p>
    <w:p w:rsidR="00B93236" w:rsidRDefault="00C46D57">
      <w:pPr>
        <w:pStyle w:val="28"/>
        <w:ind w:firstLine="436"/>
        <w:rPr>
          <w:color w:val="auto"/>
        </w:rPr>
      </w:pPr>
      <w:r>
        <w:rPr>
          <w:rFonts w:hint="eastAsia"/>
          <w:color w:val="auto"/>
        </w:rPr>
        <w:t>为评价</w:t>
      </w:r>
      <w:proofErr w:type="gramStart"/>
      <w:r>
        <w:rPr>
          <w:rFonts w:hint="eastAsia"/>
          <w:color w:val="auto"/>
        </w:rPr>
        <w:t>降碳计算</w:t>
      </w:r>
      <w:proofErr w:type="gramEnd"/>
      <w:r>
        <w:rPr>
          <w:rFonts w:hint="eastAsia"/>
          <w:color w:val="auto"/>
        </w:rPr>
        <w:t>单元的应用效果开展本试验。</w:t>
      </w:r>
    </w:p>
    <w:p w:rsidR="00B93236" w:rsidRDefault="00C46D57">
      <w:pPr>
        <w:pStyle w:val="af4"/>
        <w:snapToGrid w:val="0"/>
        <w:spacing w:beforeLines="50" w:before="156" w:beforeAutospacing="0" w:afterLines="50" w:after="156" w:afterAutospacing="0" w:line="360" w:lineRule="exact"/>
        <w:outlineLvl w:val="1"/>
        <w:rPr>
          <w:rFonts w:ascii="黑体" w:eastAsia="黑体" w:hAnsi="黑体" w:hint="default"/>
        </w:rPr>
      </w:pPr>
      <w:bookmarkStart w:id="168" w:name="_Toc29250"/>
      <w:bookmarkStart w:id="169" w:name="_Toc32320"/>
      <w:bookmarkStart w:id="170" w:name="_Toc4606"/>
      <w:bookmarkStart w:id="171" w:name="_Toc1722"/>
      <w:bookmarkStart w:id="172" w:name="_Toc24292"/>
      <w:bookmarkStart w:id="173" w:name="_Toc19414"/>
      <w:bookmarkStart w:id="174" w:name="_Toc25718"/>
      <w:bookmarkStart w:id="175" w:name="_Toc2192"/>
      <w:r>
        <w:rPr>
          <w:rFonts w:ascii="黑体" w:eastAsia="黑体" w:hAnsi="宋体" w:hint="default"/>
          <w:sz w:val="21"/>
          <w:szCs w:val="21"/>
        </w:rPr>
        <w:t>6</w:t>
      </w:r>
      <w:r>
        <w:rPr>
          <w:rFonts w:ascii="黑体" w:eastAsia="黑体" w:hAnsi="宋体"/>
          <w:sz w:val="21"/>
          <w:szCs w:val="21"/>
        </w:rPr>
        <w:t>.</w:t>
      </w:r>
      <w:r>
        <w:rPr>
          <w:rFonts w:ascii="黑体" w:eastAsia="黑体" w:hAnsi="宋体" w:hint="default"/>
          <w:sz w:val="21"/>
          <w:szCs w:val="21"/>
        </w:rPr>
        <w:t xml:space="preserve">2  </w:t>
      </w:r>
      <w:r>
        <w:rPr>
          <w:rFonts w:ascii="黑体" w:eastAsia="黑体" w:hAnsi="宋体"/>
          <w:sz w:val="21"/>
          <w:szCs w:val="21"/>
        </w:rPr>
        <w:t>试验条件</w:t>
      </w:r>
      <w:bookmarkEnd w:id="168"/>
      <w:bookmarkEnd w:id="169"/>
      <w:bookmarkEnd w:id="170"/>
      <w:bookmarkEnd w:id="171"/>
      <w:bookmarkEnd w:id="172"/>
      <w:bookmarkEnd w:id="173"/>
      <w:bookmarkEnd w:id="174"/>
      <w:bookmarkEnd w:id="175"/>
    </w:p>
    <w:p w:rsidR="00B93236" w:rsidRDefault="00C46D57">
      <w:pPr>
        <w:spacing w:line="360" w:lineRule="exact"/>
      </w:pPr>
      <w:r>
        <w:rPr>
          <w:rFonts w:ascii="黑体" w:eastAsia="黑体" w:hAnsi="黑体"/>
        </w:rPr>
        <w:t xml:space="preserve">6.2.1  </w:t>
      </w:r>
      <w:proofErr w:type="gramStart"/>
      <w:r>
        <w:rPr>
          <w:rFonts w:hint="eastAsia"/>
        </w:rPr>
        <w:t>降碳计算</w:t>
      </w:r>
      <w:proofErr w:type="gramEnd"/>
      <w:r>
        <w:rPr>
          <w:rFonts w:hint="eastAsia"/>
        </w:rPr>
        <w:t>单元调试结束。</w:t>
      </w:r>
    </w:p>
    <w:p w:rsidR="00B93236" w:rsidRDefault="00C46D57">
      <w:pPr>
        <w:spacing w:line="360" w:lineRule="exact"/>
      </w:pPr>
      <w:r>
        <w:rPr>
          <w:rFonts w:ascii="黑体" w:eastAsia="黑体" w:hAnsi="黑体"/>
        </w:rPr>
        <w:t xml:space="preserve">6.2.2  </w:t>
      </w:r>
      <w:r>
        <w:t>选取试验负荷点，锅炉在</w:t>
      </w:r>
      <w:r>
        <w:rPr>
          <w:rFonts w:hint="eastAsia"/>
        </w:rPr>
        <w:t>试验期</w:t>
      </w:r>
      <w:r>
        <w:t>内选定</w:t>
      </w:r>
      <w:r>
        <w:rPr>
          <w:rFonts w:hint="eastAsia"/>
        </w:rPr>
        <w:t>的</w:t>
      </w:r>
      <w:r>
        <w:t>工况下稳定运行</w:t>
      </w:r>
      <w:r>
        <w:rPr>
          <w:rFonts w:hint="eastAsia"/>
        </w:rPr>
        <w:t>，工况选择</w:t>
      </w:r>
      <w:r>
        <w:t>应</w:t>
      </w:r>
      <w:r>
        <w:rPr>
          <w:rFonts w:hint="eastAsia"/>
        </w:rPr>
        <w:t>符合</w:t>
      </w:r>
      <w:r>
        <w:rPr>
          <w:rFonts w:eastAsiaTheme="minorEastAsia"/>
        </w:rPr>
        <w:t>GB/T 10184-2015</w:t>
      </w:r>
      <w:r>
        <w:rPr>
          <w:rFonts w:hint="eastAsia"/>
        </w:rPr>
        <w:t>表</w:t>
      </w:r>
      <w:r>
        <w:rPr>
          <w:rFonts w:hint="eastAsia"/>
        </w:rPr>
        <w:t>3</w:t>
      </w:r>
      <w:r>
        <w:rPr>
          <w:rFonts w:hint="eastAsia"/>
        </w:rPr>
        <w:t>的规定。</w:t>
      </w:r>
    </w:p>
    <w:p w:rsidR="00B93236" w:rsidRDefault="00C46D57">
      <w:pPr>
        <w:pStyle w:val="28"/>
        <w:ind w:firstLineChars="0" w:firstLine="0"/>
        <w:rPr>
          <w:color w:val="auto"/>
        </w:rPr>
      </w:pPr>
      <w:r>
        <w:rPr>
          <w:rFonts w:ascii="黑体" w:eastAsia="黑体" w:hAnsi="黑体"/>
          <w:color w:val="auto"/>
        </w:rPr>
        <w:t xml:space="preserve">6.2.3  </w:t>
      </w:r>
      <w:r>
        <w:rPr>
          <w:rFonts w:hint="eastAsia"/>
          <w:color w:val="auto"/>
        </w:rPr>
        <w:t>机组达到试验目标负荷</w:t>
      </w:r>
      <w:r>
        <w:rPr>
          <w:color w:val="auto"/>
        </w:rPr>
        <w:t>30</w:t>
      </w:r>
      <w:r>
        <w:rPr>
          <w:rFonts w:hint="eastAsia"/>
          <w:color w:val="auto"/>
        </w:rPr>
        <w:t>分钟后，稳定运行</w:t>
      </w:r>
      <w:r>
        <w:rPr>
          <w:color w:val="auto"/>
        </w:rPr>
        <w:t>2</w:t>
      </w:r>
      <w:r>
        <w:rPr>
          <w:rFonts w:hint="eastAsia"/>
          <w:color w:val="auto"/>
        </w:rPr>
        <w:t>小时，记录投入</w:t>
      </w:r>
      <w:proofErr w:type="gramStart"/>
      <w:r>
        <w:rPr>
          <w:rFonts w:hint="eastAsia"/>
          <w:color w:val="auto"/>
        </w:rPr>
        <w:t>降碳计算</w:t>
      </w:r>
      <w:proofErr w:type="gramEnd"/>
      <w:r>
        <w:rPr>
          <w:rFonts w:hint="eastAsia"/>
          <w:color w:val="auto"/>
        </w:rPr>
        <w:t>单元前数据；投入</w:t>
      </w:r>
      <w:proofErr w:type="gramStart"/>
      <w:r>
        <w:rPr>
          <w:rFonts w:hint="eastAsia"/>
          <w:color w:val="auto"/>
        </w:rPr>
        <w:t>降碳计算</w:t>
      </w:r>
      <w:proofErr w:type="gramEnd"/>
      <w:r>
        <w:rPr>
          <w:rFonts w:hint="eastAsia"/>
          <w:color w:val="auto"/>
        </w:rPr>
        <w:t>单元后稳定运行</w:t>
      </w:r>
      <w:r>
        <w:rPr>
          <w:rFonts w:hint="eastAsia"/>
          <w:color w:val="auto"/>
        </w:rPr>
        <w:t>2</w:t>
      </w:r>
      <w:r>
        <w:rPr>
          <w:rFonts w:hint="eastAsia"/>
          <w:color w:val="auto"/>
        </w:rPr>
        <w:t>小时，记录投入</w:t>
      </w:r>
      <w:proofErr w:type="gramStart"/>
      <w:r>
        <w:rPr>
          <w:rFonts w:hint="eastAsia"/>
          <w:color w:val="auto"/>
        </w:rPr>
        <w:t>降碳计算</w:t>
      </w:r>
      <w:proofErr w:type="gramEnd"/>
      <w:r>
        <w:rPr>
          <w:rFonts w:hint="eastAsia"/>
          <w:color w:val="auto"/>
        </w:rPr>
        <w:t>单元后数据。</w:t>
      </w:r>
    </w:p>
    <w:p w:rsidR="00B93236" w:rsidRDefault="00C46D57">
      <w:pPr>
        <w:pStyle w:val="28"/>
        <w:ind w:firstLineChars="0" w:firstLine="0"/>
        <w:outlineLvl w:val="1"/>
        <w:rPr>
          <w:color w:val="auto"/>
        </w:rPr>
      </w:pPr>
      <w:bookmarkStart w:id="176" w:name="_Toc13737"/>
      <w:bookmarkStart w:id="177" w:name="_Toc10293"/>
      <w:bookmarkStart w:id="178" w:name="_Toc25807"/>
      <w:bookmarkStart w:id="179" w:name="_Toc21153"/>
      <w:bookmarkStart w:id="180" w:name="_Toc22998"/>
      <w:bookmarkStart w:id="181" w:name="_Toc9580"/>
      <w:bookmarkStart w:id="182" w:name="_Toc7387"/>
      <w:bookmarkStart w:id="183" w:name="_Toc25514"/>
      <w:bookmarkStart w:id="184" w:name="_GoBack"/>
      <w:bookmarkEnd w:id="184"/>
      <w:r>
        <w:rPr>
          <w:rFonts w:ascii="黑体" w:eastAsia="黑体" w:hAnsi="黑体"/>
          <w:color w:val="auto"/>
        </w:rPr>
        <w:lastRenderedPageBreak/>
        <w:t xml:space="preserve">6.3  </w:t>
      </w:r>
      <w:r>
        <w:rPr>
          <w:rFonts w:ascii="黑体" w:eastAsia="黑体" w:hAnsi="宋体" w:cs="Arial Unicode MS" w:hint="eastAsia"/>
          <w:color w:val="auto"/>
          <w:spacing w:val="0"/>
          <w:szCs w:val="21"/>
        </w:rPr>
        <w:t>锅炉</w:t>
      </w:r>
      <w:r w:rsidR="00F652FD">
        <w:rPr>
          <w:rFonts w:ascii="黑体" w:eastAsia="黑体" w:hAnsi="宋体" w:cs="Arial Unicode MS" w:hint="eastAsia"/>
          <w:color w:val="auto"/>
          <w:spacing w:val="0"/>
          <w:szCs w:val="21"/>
        </w:rPr>
        <w:t>热</w:t>
      </w:r>
      <w:r>
        <w:rPr>
          <w:rFonts w:ascii="黑体" w:eastAsia="黑体" w:hAnsi="宋体" w:cs="Arial Unicode MS" w:hint="eastAsia"/>
          <w:color w:val="auto"/>
          <w:spacing w:val="0"/>
          <w:szCs w:val="21"/>
        </w:rPr>
        <w:t>效率计算方法</w:t>
      </w:r>
      <w:bookmarkEnd w:id="176"/>
      <w:bookmarkEnd w:id="177"/>
      <w:bookmarkEnd w:id="178"/>
      <w:bookmarkEnd w:id="179"/>
      <w:bookmarkEnd w:id="180"/>
      <w:bookmarkEnd w:id="181"/>
      <w:bookmarkEnd w:id="182"/>
      <w:bookmarkEnd w:id="183"/>
    </w:p>
    <w:p w:rsidR="00B93236" w:rsidRDefault="00C46D57">
      <w:pPr>
        <w:pStyle w:val="28"/>
        <w:ind w:firstLine="436"/>
        <w:rPr>
          <w:rFonts w:ascii="宋体" w:hAnsi="宋体"/>
          <w:color w:val="auto"/>
        </w:rPr>
      </w:pPr>
      <w:proofErr w:type="gramStart"/>
      <w:r>
        <w:rPr>
          <w:rFonts w:ascii="宋体" w:hAnsi="宋体"/>
          <w:color w:val="auto"/>
        </w:rPr>
        <w:t>降碳计算</w:t>
      </w:r>
      <w:proofErr w:type="gramEnd"/>
      <w:r>
        <w:rPr>
          <w:rFonts w:ascii="宋体" w:hAnsi="宋体"/>
          <w:color w:val="auto"/>
        </w:rPr>
        <w:t>单元接入</w:t>
      </w:r>
      <w:r>
        <w:rPr>
          <w:rFonts w:ascii="宋体" w:hAnsi="宋体" w:hint="eastAsia"/>
          <w:color w:val="auto"/>
        </w:rPr>
        <w:t>锅炉控制系统</w:t>
      </w:r>
      <w:r>
        <w:rPr>
          <w:rFonts w:ascii="宋体" w:hAnsi="宋体"/>
          <w:color w:val="auto"/>
        </w:rPr>
        <w:t>前后</w:t>
      </w:r>
      <w:r>
        <w:rPr>
          <w:rFonts w:ascii="宋体" w:hAnsi="宋体" w:hint="eastAsia"/>
          <w:color w:val="auto"/>
        </w:rPr>
        <w:t>应</w:t>
      </w:r>
      <w:r>
        <w:rPr>
          <w:rFonts w:ascii="宋体" w:hAnsi="宋体"/>
          <w:color w:val="auto"/>
        </w:rPr>
        <w:t>分别</w:t>
      </w:r>
      <w:r>
        <w:rPr>
          <w:rFonts w:ascii="宋体" w:hAnsi="宋体" w:hint="eastAsia"/>
          <w:color w:val="auto"/>
        </w:rPr>
        <w:t>计算</w:t>
      </w:r>
      <w:r>
        <w:rPr>
          <w:rFonts w:ascii="宋体" w:hAnsi="宋体"/>
          <w:color w:val="auto"/>
        </w:rPr>
        <w:t>锅炉</w:t>
      </w:r>
      <w:r w:rsidR="00F652FD">
        <w:rPr>
          <w:rFonts w:ascii="宋体" w:hAnsi="宋体"/>
          <w:color w:val="auto"/>
        </w:rPr>
        <w:t>热</w:t>
      </w:r>
      <w:r>
        <w:rPr>
          <w:rFonts w:ascii="宋体" w:hAnsi="宋体"/>
          <w:color w:val="auto"/>
        </w:rPr>
        <w:t>效率</w:t>
      </w:r>
      <w:r>
        <w:rPr>
          <w:rFonts w:ascii="宋体" w:hAnsi="宋体" w:hint="eastAsia"/>
          <w:color w:val="auto"/>
        </w:rPr>
        <w:t>。</w:t>
      </w:r>
      <w:r>
        <w:rPr>
          <w:rFonts w:ascii="宋体" w:hAnsi="宋体"/>
          <w:color w:val="auto"/>
        </w:rPr>
        <w:t>锅炉</w:t>
      </w:r>
      <w:r w:rsidR="00F652FD">
        <w:rPr>
          <w:rFonts w:ascii="宋体" w:hAnsi="宋体"/>
          <w:color w:val="auto"/>
        </w:rPr>
        <w:t>热</w:t>
      </w:r>
      <w:r>
        <w:rPr>
          <w:rFonts w:ascii="宋体" w:hAnsi="宋体"/>
          <w:color w:val="auto"/>
        </w:rPr>
        <w:t>效率</w:t>
      </w:r>
      <w:proofErr w:type="gramStart"/>
      <w:r>
        <w:rPr>
          <w:rFonts w:ascii="宋体" w:hAnsi="宋体" w:hint="eastAsia"/>
          <w:color w:val="auto"/>
        </w:rPr>
        <w:t>宜按照</w:t>
      </w:r>
      <w:proofErr w:type="gramEnd"/>
      <w:r>
        <w:rPr>
          <w:rFonts w:eastAsiaTheme="minorEastAsia"/>
          <w:color w:val="auto"/>
        </w:rPr>
        <w:t xml:space="preserve">GB/T 10184-2015 </w:t>
      </w:r>
      <w:r>
        <w:rPr>
          <w:rFonts w:eastAsiaTheme="minorEastAsia"/>
          <w:color w:val="auto"/>
        </w:rPr>
        <w:t>式（</w:t>
      </w:r>
      <w:r>
        <w:rPr>
          <w:rFonts w:eastAsiaTheme="minorEastAsia" w:hint="eastAsia"/>
          <w:color w:val="auto"/>
        </w:rPr>
        <w:t>3</w:t>
      </w:r>
      <w:r>
        <w:rPr>
          <w:rFonts w:eastAsiaTheme="minorEastAsia"/>
          <w:color w:val="auto"/>
        </w:rPr>
        <w:t>0</w:t>
      </w:r>
      <w:r>
        <w:rPr>
          <w:rFonts w:eastAsiaTheme="minorEastAsia"/>
          <w:color w:val="auto"/>
        </w:rPr>
        <w:t>）</w:t>
      </w:r>
      <w:r>
        <w:rPr>
          <w:rFonts w:ascii="宋体" w:hAnsi="宋体" w:hint="eastAsia"/>
          <w:color w:val="auto"/>
        </w:rPr>
        <w:t>进行计算</w:t>
      </w:r>
      <w:r>
        <w:rPr>
          <w:rFonts w:eastAsiaTheme="minorEastAsia" w:hint="eastAsia"/>
          <w:color w:val="auto"/>
        </w:rPr>
        <w:t>；</w:t>
      </w:r>
      <w:r>
        <w:rPr>
          <w:rFonts w:ascii="宋体" w:hAnsi="宋体" w:hint="eastAsia"/>
          <w:color w:val="auto"/>
        </w:rPr>
        <w:t>当用户要求时，可按</w:t>
      </w:r>
      <w:r>
        <w:rPr>
          <w:rFonts w:eastAsiaTheme="minorEastAsia"/>
          <w:color w:val="auto"/>
        </w:rPr>
        <w:t xml:space="preserve">GB/T 10184-2015 </w:t>
      </w:r>
      <w:r>
        <w:rPr>
          <w:rFonts w:eastAsiaTheme="minorEastAsia"/>
          <w:color w:val="auto"/>
        </w:rPr>
        <w:t>式（</w:t>
      </w:r>
      <w:r>
        <w:rPr>
          <w:rFonts w:eastAsiaTheme="minorEastAsia" w:hint="eastAsia"/>
          <w:color w:val="auto"/>
        </w:rPr>
        <w:t>3</w:t>
      </w:r>
      <w:r>
        <w:rPr>
          <w:rFonts w:eastAsiaTheme="minorEastAsia"/>
          <w:color w:val="auto"/>
        </w:rPr>
        <w:t>7</w:t>
      </w:r>
      <w:r>
        <w:rPr>
          <w:rFonts w:eastAsiaTheme="minorEastAsia"/>
          <w:color w:val="auto"/>
        </w:rPr>
        <w:t>）</w:t>
      </w:r>
      <w:r>
        <w:rPr>
          <w:rFonts w:ascii="宋体" w:hAnsi="宋体" w:hint="eastAsia"/>
          <w:color w:val="auto"/>
        </w:rPr>
        <w:t>进行计算。试验期</w:t>
      </w:r>
      <w:r>
        <w:rPr>
          <w:rFonts w:ascii="宋体" w:hAnsi="宋体"/>
          <w:color w:val="auto"/>
        </w:rPr>
        <w:t>内锅炉</w:t>
      </w:r>
      <w:r w:rsidR="00F652FD">
        <w:rPr>
          <w:rFonts w:ascii="宋体" w:hAnsi="宋体"/>
          <w:color w:val="auto"/>
        </w:rPr>
        <w:t>热</w:t>
      </w:r>
      <w:r>
        <w:rPr>
          <w:rFonts w:ascii="宋体" w:hAnsi="宋体"/>
          <w:color w:val="auto"/>
        </w:rPr>
        <w:t>效率提高</w:t>
      </w:r>
      <w:r>
        <w:rPr>
          <w:rFonts w:ascii="宋体" w:hAnsi="宋体" w:hint="eastAsia"/>
          <w:color w:val="auto"/>
        </w:rPr>
        <w:t>量应按式</w:t>
      </w:r>
      <w:r>
        <w:rPr>
          <w:rFonts w:hAnsi="Times New Roman" w:hint="eastAsia"/>
          <w:color w:val="auto"/>
        </w:rPr>
        <w:t>（</w:t>
      </w:r>
      <w:r>
        <w:rPr>
          <w:rFonts w:hAnsi="Times New Roman" w:hint="eastAsia"/>
          <w:color w:val="auto"/>
        </w:rPr>
        <w:t>1</w:t>
      </w:r>
      <w:r>
        <w:rPr>
          <w:rFonts w:hAnsi="Times New Roman" w:hint="eastAsia"/>
          <w:color w:val="auto"/>
        </w:rPr>
        <w:t>）</w:t>
      </w:r>
      <w:r>
        <w:rPr>
          <w:rFonts w:ascii="宋体" w:hAnsi="宋体" w:hint="eastAsia"/>
          <w:color w:val="auto"/>
        </w:rPr>
        <w:t>计算。</w:t>
      </w:r>
    </w:p>
    <w:p w:rsidR="00B93236" w:rsidRDefault="00A06252">
      <w:pPr>
        <w:spacing w:line="380" w:lineRule="exact"/>
        <w:jc w:val="right"/>
        <w:rPr>
          <w:rFonts w:ascii="Cambria Math" w:hAnsi="Cambria Math" w:hint="eastAsia"/>
          <w:szCs w:val="21"/>
        </w:rPr>
      </w:pPr>
      <m:oMath>
        <m:sSub>
          <m:sSubPr>
            <m:ctrlPr>
              <w:rPr>
                <w:rFonts w:ascii="Cambria Math" w:hAnsi="Cambria Math" w:cs="Times New Roman"/>
                <w:szCs w:val="21"/>
              </w:rPr>
            </m:ctrlPr>
          </m:sSubPr>
          <m:e>
            <m:r>
              <m:rPr>
                <m:sty m:val="p"/>
              </m:rPr>
              <w:rPr>
                <w:rFonts w:ascii="Cambria Math" w:hAnsi="Cambria Math" w:cs="Times New Roman"/>
                <w:szCs w:val="21"/>
              </w:rPr>
              <m:t>η</m:t>
            </m:r>
          </m:e>
          <m:sub>
            <m:r>
              <w:rPr>
                <w:rFonts w:ascii="Cambria Math" w:hAnsi="Cambria Math" w:cs="Times New Roman"/>
                <w:szCs w:val="21"/>
              </w:rPr>
              <m:t>f</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η</m:t>
            </m:r>
          </m:e>
          <m:sub>
            <m:r>
              <w:rPr>
                <w:rFonts w:ascii="Cambria Math" w:hAnsi="Cambria Math" w:cs="Times New Roman"/>
                <w:szCs w:val="21"/>
              </w:rPr>
              <m:t>h</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η</m:t>
            </m:r>
          </m:e>
          <m:sub>
            <m:r>
              <w:rPr>
                <w:rFonts w:ascii="Cambria Math" w:hAnsi="Cambria Math" w:cs="Times New Roman"/>
                <w:szCs w:val="21"/>
              </w:rPr>
              <m:t>q</m:t>
            </m:r>
          </m:sub>
        </m:sSub>
      </m:oMath>
      <w:r w:rsidR="00C46D57">
        <w:rPr>
          <w:rFonts w:eastAsia="黑体" w:cs="Times New Roman"/>
          <w:spacing w:val="2"/>
          <w:szCs w:val="21"/>
        </w:rPr>
        <w:t>…………………………………………</w:t>
      </w:r>
      <w:r w:rsidR="00C46D57">
        <w:rPr>
          <w:rFonts w:eastAsia="黑体" w:cs="Times New Roman" w:hint="eastAsia"/>
          <w:spacing w:val="2"/>
          <w:szCs w:val="21"/>
        </w:rPr>
        <w:t>（</w:t>
      </w:r>
      <w:r w:rsidR="00C46D57">
        <w:rPr>
          <w:rFonts w:eastAsia="黑体" w:cs="Times New Roman" w:hint="eastAsia"/>
          <w:spacing w:val="2"/>
          <w:szCs w:val="21"/>
        </w:rPr>
        <w:t>1</w:t>
      </w:r>
      <w:r w:rsidR="00C46D57">
        <w:rPr>
          <w:rFonts w:eastAsia="黑体" w:cs="Times New Roman" w:hint="eastAsia"/>
          <w:spacing w:val="2"/>
          <w:szCs w:val="21"/>
        </w:rPr>
        <w:t>）</w:t>
      </w:r>
    </w:p>
    <w:p w:rsidR="00B93236" w:rsidRDefault="00C46D57">
      <w:pPr>
        <w:pStyle w:val="af4"/>
        <w:snapToGrid w:val="0"/>
        <w:spacing w:before="0" w:beforeAutospacing="0" w:after="0" w:afterAutospacing="0" w:line="380" w:lineRule="exact"/>
        <w:ind w:firstLineChars="200" w:firstLine="420"/>
        <w:rPr>
          <w:rFonts w:ascii="宋体" w:eastAsia="宋体" w:hAnsi="宋体" w:cs="Times New Roman" w:hint="default"/>
          <w:sz w:val="21"/>
          <w:szCs w:val="21"/>
        </w:rPr>
      </w:pPr>
      <w:r>
        <w:rPr>
          <w:rFonts w:ascii="宋体" w:eastAsia="宋体" w:hAnsi="宋体" w:cs="Times New Roman"/>
          <w:sz w:val="21"/>
          <w:szCs w:val="21"/>
        </w:rPr>
        <w:t>式（1）中：</w:t>
      </w:r>
    </w:p>
    <w:p w:rsidR="00B93236" w:rsidRDefault="00C46D57">
      <w:pPr>
        <w:pStyle w:val="af4"/>
        <w:snapToGrid w:val="0"/>
        <w:spacing w:before="0" w:beforeAutospacing="0" w:after="0" w:afterAutospacing="0" w:line="380" w:lineRule="exact"/>
        <w:ind w:firstLineChars="200" w:firstLine="420"/>
        <w:jc w:val="both"/>
        <w:rPr>
          <w:rFonts w:ascii="宋体" w:eastAsia="宋体" w:hAnsi="宋体" w:cs="Times New Roman" w:hint="default"/>
          <w:sz w:val="21"/>
          <w:szCs w:val="21"/>
        </w:rPr>
      </w:pPr>
      <w:proofErr w:type="spellStart"/>
      <w:r>
        <w:rPr>
          <w:rFonts w:ascii="Times New Roman" w:eastAsia="宋体" w:hAnsi="Times New Roman" w:cs="Times New Roman" w:hint="default"/>
          <w:sz w:val="21"/>
          <w:szCs w:val="21"/>
        </w:rPr>
        <w:t>η</w:t>
      </w:r>
      <w:r>
        <w:rPr>
          <w:rFonts w:ascii="Times New Roman" w:eastAsia="宋体" w:hAnsi="Times New Roman" w:cs="Times New Roman" w:hint="default"/>
          <w:sz w:val="21"/>
          <w:szCs w:val="21"/>
          <w:vertAlign w:val="subscript"/>
        </w:rPr>
        <w:t>f</w:t>
      </w:r>
      <w:proofErr w:type="spellEnd"/>
      <w:r>
        <w:rPr>
          <w:rFonts w:ascii="Times New Roman" w:eastAsia="宋体" w:hAnsi="Times New Roman" w:cs="Times New Roman"/>
          <w:sz w:val="21"/>
          <w:szCs w:val="21"/>
        </w:rPr>
        <w:t>——</w:t>
      </w:r>
      <w:r>
        <w:rPr>
          <w:rFonts w:ascii="宋体" w:eastAsia="宋体" w:hAnsi="宋体" w:cs="Times New Roman"/>
          <w:sz w:val="21"/>
          <w:szCs w:val="21"/>
        </w:rPr>
        <w:t>接入</w:t>
      </w:r>
      <w:proofErr w:type="gramStart"/>
      <w:r>
        <w:rPr>
          <w:rFonts w:ascii="宋体" w:eastAsia="宋体" w:hAnsi="宋体" w:cs="Times New Roman"/>
          <w:sz w:val="21"/>
          <w:szCs w:val="21"/>
        </w:rPr>
        <w:t>降碳计算</w:t>
      </w:r>
      <w:proofErr w:type="gramEnd"/>
      <w:r>
        <w:rPr>
          <w:rFonts w:ascii="宋体" w:eastAsia="宋体" w:hAnsi="宋体" w:cs="Times New Roman"/>
          <w:sz w:val="21"/>
          <w:szCs w:val="21"/>
        </w:rPr>
        <w:t>单元后锅炉</w:t>
      </w:r>
      <w:r w:rsidR="00F652FD">
        <w:rPr>
          <w:rFonts w:ascii="宋体" w:eastAsia="宋体" w:hAnsi="宋体" w:cs="Times New Roman"/>
          <w:sz w:val="21"/>
          <w:szCs w:val="21"/>
        </w:rPr>
        <w:t>热</w:t>
      </w:r>
      <w:r>
        <w:rPr>
          <w:rFonts w:ascii="宋体" w:eastAsia="宋体" w:hAnsi="宋体" w:cs="Times New Roman"/>
          <w:sz w:val="21"/>
          <w:szCs w:val="21"/>
        </w:rPr>
        <w:t>效率提高量，</w:t>
      </w:r>
      <w:r>
        <w:rPr>
          <w:rFonts w:ascii="Times New Roman" w:eastAsia="宋体" w:hAnsi="Times New Roman" w:cs="Times New Roman" w:hint="default"/>
          <w:sz w:val="21"/>
          <w:szCs w:val="21"/>
        </w:rPr>
        <w:t>%</w:t>
      </w:r>
      <w:r>
        <w:rPr>
          <w:rFonts w:ascii="宋体" w:eastAsia="宋体" w:hAnsi="宋体" w:cs="Times New Roman"/>
          <w:sz w:val="21"/>
          <w:szCs w:val="21"/>
        </w:rPr>
        <w:t>；</w:t>
      </w:r>
    </w:p>
    <w:p w:rsidR="00B93236" w:rsidRDefault="00C46D57">
      <w:pPr>
        <w:pStyle w:val="af4"/>
        <w:snapToGrid w:val="0"/>
        <w:spacing w:before="0" w:beforeAutospacing="0" w:after="0" w:afterAutospacing="0" w:line="380" w:lineRule="exact"/>
        <w:ind w:firstLineChars="200" w:firstLine="420"/>
        <w:jc w:val="both"/>
        <w:rPr>
          <w:rFonts w:ascii="Times New Roman" w:eastAsia="宋体" w:hAnsi="Times New Roman" w:cs="Times New Roman" w:hint="default"/>
          <w:sz w:val="21"/>
          <w:szCs w:val="21"/>
        </w:rPr>
      </w:pPr>
      <w:proofErr w:type="spellStart"/>
      <w:r>
        <w:rPr>
          <w:rFonts w:ascii="Times New Roman" w:eastAsia="宋体" w:hAnsi="Times New Roman" w:cs="Times New Roman" w:hint="default"/>
          <w:sz w:val="21"/>
          <w:szCs w:val="21"/>
        </w:rPr>
        <w:t>η</w:t>
      </w:r>
      <w:r>
        <w:rPr>
          <w:rFonts w:ascii="Times New Roman" w:eastAsia="宋体" w:hAnsi="Times New Roman" w:cs="Times New Roman" w:hint="default"/>
          <w:sz w:val="21"/>
          <w:szCs w:val="21"/>
          <w:vertAlign w:val="subscript"/>
        </w:rPr>
        <w:t>h</w:t>
      </w:r>
      <w:proofErr w:type="spellEnd"/>
      <w:r>
        <w:rPr>
          <w:rFonts w:ascii="Times New Roman" w:eastAsia="宋体" w:hAnsi="Times New Roman" w:cs="Times New Roman"/>
          <w:sz w:val="21"/>
          <w:szCs w:val="21"/>
        </w:rPr>
        <w:t>——接入</w:t>
      </w:r>
      <w:proofErr w:type="gramStart"/>
      <w:r>
        <w:rPr>
          <w:rFonts w:ascii="Times New Roman" w:eastAsia="宋体" w:hAnsi="Times New Roman" w:cs="Times New Roman"/>
          <w:sz w:val="21"/>
          <w:szCs w:val="21"/>
        </w:rPr>
        <w:t>降碳计算</w:t>
      </w:r>
      <w:proofErr w:type="gramEnd"/>
      <w:r>
        <w:rPr>
          <w:rFonts w:ascii="Times New Roman" w:eastAsia="宋体" w:hAnsi="Times New Roman" w:cs="Times New Roman"/>
          <w:sz w:val="21"/>
          <w:szCs w:val="21"/>
        </w:rPr>
        <w:t>单元后锅炉</w:t>
      </w:r>
      <w:r w:rsidR="00F652FD">
        <w:rPr>
          <w:rFonts w:ascii="Times New Roman" w:eastAsia="宋体" w:hAnsi="Times New Roman" w:cs="Times New Roman"/>
          <w:sz w:val="21"/>
          <w:szCs w:val="21"/>
        </w:rPr>
        <w:t>热</w:t>
      </w:r>
      <w:r>
        <w:rPr>
          <w:rFonts w:ascii="Times New Roman" w:eastAsia="宋体" w:hAnsi="Times New Roman" w:cs="Times New Roman"/>
          <w:sz w:val="21"/>
          <w:szCs w:val="21"/>
        </w:rPr>
        <w:t>效率，</w:t>
      </w:r>
      <w:r>
        <w:rPr>
          <w:rFonts w:ascii="Times New Roman" w:eastAsia="宋体" w:hAnsi="Times New Roman" w:cs="Times New Roman" w:hint="default"/>
          <w:sz w:val="21"/>
          <w:szCs w:val="21"/>
        </w:rPr>
        <w:t>%</w:t>
      </w:r>
      <w:r>
        <w:rPr>
          <w:rFonts w:ascii="宋体" w:eastAsia="宋体" w:hAnsi="宋体" w:cs="Times New Roman"/>
          <w:sz w:val="21"/>
          <w:szCs w:val="21"/>
        </w:rPr>
        <w:t>；</w:t>
      </w:r>
      <w:r>
        <w:rPr>
          <w:rFonts w:ascii="Times New Roman" w:eastAsia="宋体" w:hAnsi="Times New Roman" w:cs="Times New Roman"/>
          <w:sz w:val="21"/>
          <w:szCs w:val="21"/>
        </w:rPr>
        <w:t xml:space="preserve"> </w:t>
      </w:r>
    </w:p>
    <w:p w:rsidR="00B93236" w:rsidRDefault="00C46D57">
      <w:pPr>
        <w:pStyle w:val="af4"/>
        <w:snapToGrid w:val="0"/>
        <w:spacing w:before="0" w:beforeAutospacing="0" w:after="0" w:afterAutospacing="0" w:line="380" w:lineRule="exact"/>
        <w:ind w:firstLineChars="200" w:firstLine="420"/>
        <w:jc w:val="both"/>
        <w:rPr>
          <w:rFonts w:ascii="Times New Roman" w:eastAsia="宋体" w:hAnsi="宋体" w:cs="Times New Roman" w:hint="default"/>
          <w:sz w:val="21"/>
          <w:szCs w:val="21"/>
        </w:rPr>
      </w:pPr>
      <w:proofErr w:type="spellStart"/>
      <w:r>
        <w:rPr>
          <w:rFonts w:ascii="Times New Roman" w:eastAsia="宋体" w:hAnsi="Times New Roman" w:cs="Times New Roman" w:hint="default"/>
          <w:sz w:val="21"/>
          <w:szCs w:val="21"/>
        </w:rPr>
        <w:t>η</w:t>
      </w:r>
      <w:r>
        <w:rPr>
          <w:rFonts w:ascii="Times New Roman" w:eastAsia="宋体" w:hAnsi="Times New Roman" w:cs="Times New Roman" w:hint="default"/>
          <w:sz w:val="21"/>
          <w:szCs w:val="21"/>
          <w:vertAlign w:val="subscript"/>
        </w:rPr>
        <w:t>q</w:t>
      </w:r>
      <w:proofErr w:type="spellEnd"/>
      <w:r>
        <w:rPr>
          <w:rFonts w:ascii="Times New Roman" w:eastAsia="宋体" w:hAnsi="Times New Roman" w:cs="Times New Roman"/>
          <w:sz w:val="21"/>
          <w:szCs w:val="21"/>
        </w:rPr>
        <w:t>——</w:t>
      </w:r>
      <w:r>
        <w:rPr>
          <w:rFonts w:ascii="宋体" w:eastAsia="宋体" w:hAnsi="宋体" w:cs="Times New Roman"/>
          <w:sz w:val="21"/>
          <w:szCs w:val="21"/>
        </w:rPr>
        <w:t>接入</w:t>
      </w:r>
      <w:proofErr w:type="gramStart"/>
      <w:r>
        <w:rPr>
          <w:rFonts w:ascii="宋体" w:eastAsia="宋体" w:hAnsi="宋体" w:cs="Times New Roman"/>
          <w:sz w:val="21"/>
          <w:szCs w:val="21"/>
        </w:rPr>
        <w:t>降碳计算</w:t>
      </w:r>
      <w:proofErr w:type="gramEnd"/>
      <w:r>
        <w:rPr>
          <w:rFonts w:ascii="宋体" w:eastAsia="宋体" w:hAnsi="宋体" w:cs="Times New Roman"/>
          <w:sz w:val="21"/>
          <w:szCs w:val="21"/>
        </w:rPr>
        <w:t>单元前锅炉</w:t>
      </w:r>
      <w:r w:rsidR="00F652FD">
        <w:rPr>
          <w:rFonts w:ascii="宋体" w:eastAsia="宋体" w:hAnsi="宋体" w:cs="Times New Roman"/>
          <w:sz w:val="21"/>
          <w:szCs w:val="21"/>
        </w:rPr>
        <w:t>热</w:t>
      </w:r>
      <w:r>
        <w:rPr>
          <w:rFonts w:ascii="宋体" w:eastAsia="宋体" w:hAnsi="宋体" w:cs="Times New Roman"/>
          <w:sz w:val="21"/>
          <w:szCs w:val="21"/>
        </w:rPr>
        <w:t>效率，</w:t>
      </w:r>
      <w:r>
        <w:rPr>
          <w:rFonts w:ascii="Times New Roman" w:eastAsia="宋体" w:hAnsi="Times New Roman" w:cs="Times New Roman" w:hint="default"/>
          <w:sz w:val="21"/>
          <w:szCs w:val="21"/>
        </w:rPr>
        <w:t>%</w:t>
      </w:r>
      <w:r>
        <w:rPr>
          <w:rFonts w:ascii="Times New Roman" w:eastAsia="宋体" w:hAnsi="Times New Roman" w:cs="Times New Roman"/>
          <w:sz w:val="21"/>
          <w:szCs w:val="21"/>
        </w:rPr>
        <w:t>。</w:t>
      </w:r>
    </w:p>
    <w:p w:rsidR="00B93236" w:rsidRDefault="00C46D57">
      <w:pPr>
        <w:pStyle w:val="28"/>
        <w:ind w:firstLineChars="0" w:firstLine="0"/>
        <w:outlineLvl w:val="1"/>
        <w:rPr>
          <w:rFonts w:ascii="黑体" w:eastAsia="黑体" w:hAnsi="黑体"/>
          <w:color w:val="auto"/>
        </w:rPr>
      </w:pPr>
      <w:bookmarkStart w:id="185" w:name="_Toc17344"/>
      <w:bookmarkStart w:id="186" w:name="_Toc7223"/>
      <w:bookmarkStart w:id="187" w:name="_Toc32156"/>
      <w:bookmarkStart w:id="188" w:name="_Toc31885"/>
      <w:bookmarkStart w:id="189" w:name="_Toc3522"/>
      <w:bookmarkStart w:id="190" w:name="_Toc10030"/>
      <w:bookmarkStart w:id="191" w:name="_Toc7605"/>
      <w:bookmarkStart w:id="192" w:name="_Toc15887"/>
      <w:r>
        <w:rPr>
          <w:rFonts w:ascii="黑体" w:eastAsia="黑体" w:hAnsi="黑体"/>
          <w:color w:val="auto"/>
        </w:rPr>
        <w:t>6.4  发电煤耗</w:t>
      </w:r>
      <w:r>
        <w:rPr>
          <w:rFonts w:ascii="黑体" w:eastAsia="黑体" w:hAnsi="黑体" w:hint="eastAsia"/>
          <w:color w:val="auto"/>
        </w:rPr>
        <w:t>计算</w:t>
      </w:r>
      <w:r>
        <w:rPr>
          <w:rFonts w:ascii="黑体" w:eastAsia="黑体" w:hAnsi="黑体"/>
          <w:color w:val="auto"/>
        </w:rPr>
        <w:t>方法</w:t>
      </w:r>
      <w:bookmarkEnd w:id="185"/>
      <w:bookmarkEnd w:id="186"/>
      <w:bookmarkEnd w:id="187"/>
      <w:bookmarkEnd w:id="188"/>
      <w:bookmarkEnd w:id="189"/>
      <w:bookmarkEnd w:id="190"/>
      <w:bookmarkEnd w:id="191"/>
      <w:bookmarkEnd w:id="192"/>
    </w:p>
    <w:p w:rsidR="00B93236" w:rsidRDefault="00C46D57">
      <w:pPr>
        <w:pStyle w:val="28"/>
        <w:ind w:firstLineChars="250" w:firstLine="545"/>
        <w:rPr>
          <w:rFonts w:ascii="宋体" w:hAnsi="宋体"/>
          <w:color w:val="auto"/>
        </w:rPr>
      </w:pPr>
      <w:proofErr w:type="gramStart"/>
      <w:r>
        <w:rPr>
          <w:rFonts w:ascii="宋体" w:hAnsi="宋体"/>
          <w:color w:val="auto"/>
        </w:rPr>
        <w:t>降碳计算</w:t>
      </w:r>
      <w:proofErr w:type="gramEnd"/>
      <w:r>
        <w:rPr>
          <w:rFonts w:ascii="宋体" w:hAnsi="宋体"/>
          <w:color w:val="auto"/>
        </w:rPr>
        <w:t>单元接入锅炉控制系统前后应分别计算发电煤耗，</w:t>
      </w:r>
      <w:r>
        <w:rPr>
          <w:rFonts w:hint="eastAsia"/>
          <w:color w:val="auto"/>
        </w:rPr>
        <w:t>发电煤耗的计算方法应符合</w:t>
      </w:r>
      <w:r>
        <w:rPr>
          <w:color w:val="auto"/>
        </w:rPr>
        <w:t>附录</w:t>
      </w:r>
      <w:r>
        <w:rPr>
          <w:rFonts w:hint="eastAsia"/>
          <w:color w:val="auto"/>
        </w:rPr>
        <w:t>B</w:t>
      </w:r>
      <w:r>
        <w:rPr>
          <w:rFonts w:hint="eastAsia"/>
          <w:color w:val="auto"/>
        </w:rPr>
        <w:t>的</w:t>
      </w:r>
      <w:r>
        <w:rPr>
          <w:color w:val="auto"/>
        </w:rPr>
        <w:t>规定</w:t>
      </w:r>
      <w:r>
        <w:rPr>
          <w:rFonts w:hint="eastAsia"/>
          <w:color w:val="auto"/>
        </w:rPr>
        <w:t>。</w:t>
      </w:r>
      <m:oMath>
        <m:r>
          <m:rPr>
            <m:sty m:val="p"/>
          </m:rPr>
          <w:rPr>
            <w:rFonts w:ascii="Cambria Math" w:hAnsi="Cambria Math" w:hint="eastAsia"/>
            <w:color w:val="auto"/>
            <w:szCs w:val="21"/>
          </w:rPr>
          <m:t>试验</m:t>
        </m:r>
      </m:oMath>
      <w:r>
        <w:rPr>
          <w:rFonts w:ascii="宋体" w:hAnsi="宋体"/>
          <w:color w:val="auto"/>
        </w:rPr>
        <w:t>期内发电煤耗的降低量</w:t>
      </w:r>
      <w:r>
        <w:rPr>
          <w:rFonts w:ascii="宋体" w:hAnsi="宋体" w:hint="eastAsia"/>
          <w:color w:val="auto"/>
        </w:rPr>
        <w:t>应按</w:t>
      </w:r>
      <w:r>
        <w:rPr>
          <w:rFonts w:ascii="宋体" w:hAnsi="宋体"/>
          <w:color w:val="auto"/>
        </w:rPr>
        <w:t>式</w:t>
      </w:r>
      <w:r>
        <w:rPr>
          <w:rFonts w:ascii="宋体" w:hAnsi="宋体" w:hint="eastAsia"/>
          <w:color w:val="auto"/>
        </w:rPr>
        <w:t>（2）</w:t>
      </w:r>
      <w:r>
        <w:rPr>
          <w:rFonts w:ascii="宋体" w:hAnsi="宋体"/>
          <w:color w:val="auto"/>
        </w:rPr>
        <w:t>计算</w:t>
      </w:r>
      <w:r>
        <w:rPr>
          <w:rFonts w:ascii="宋体" w:hAnsi="宋体" w:hint="eastAsia"/>
          <w:color w:val="auto"/>
        </w:rPr>
        <w:t>。</w:t>
      </w:r>
    </w:p>
    <w:p w:rsidR="00B93236" w:rsidRDefault="00A06252">
      <w:pPr>
        <w:spacing w:line="380" w:lineRule="exact"/>
        <w:jc w:val="right"/>
        <w:rPr>
          <w:rFonts w:ascii="Cambria Math" w:hAnsi="Cambria Math" w:cs="Times New Roman" w:hint="eastAsia"/>
          <w:szCs w:val="21"/>
        </w:rPr>
      </w:pPr>
      <m:oMath>
        <m:sSub>
          <m:sSubPr>
            <m:ctrlPr>
              <w:rPr>
                <w:rFonts w:ascii="Cambria Math" w:hAnsi="Cambria Math" w:cs="Times New Roman"/>
                <w:szCs w:val="21"/>
              </w:rPr>
            </m:ctrlPr>
          </m:sSubPr>
          <m:e>
            <m:r>
              <m:rPr>
                <m:sty m:val="p"/>
              </m:rPr>
              <w:rPr>
                <w:rFonts w:ascii="Cambria Math" w:hAnsi="Cambria Math" w:cs="Times New Roman"/>
                <w:szCs w:val="21"/>
              </w:rPr>
              <m:t>b</m:t>
            </m:r>
          </m:e>
          <m:sub>
            <m:r>
              <w:rPr>
                <w:rFonts w:ascii="Cambria Math" w:hAnsi="Cambria Math" w:cs="Times New Roman"/>
                <w:szCs w:val="21"/>
              </w:rPr>
              <m:t>ff</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b</m:t>
            </m:r>
          </m:e>
          <m:sub>
            <m:r>
              <w:rPr>
                <w:rFonts w:ascii="Cambria Math" w:hAnsi="Cambria Math" w:cs="Times New Roman"/>
                <w:szCs w:val="21"/>
              </w:rPr>
              <m:t>fq</m:t>
            </m: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b</m:t>
            </m:r>
          </m:e>
          <m:sub>
            <m:r>
              <w:rPr>
                <w:rFonts w:ascii="Cambria Math" w:hAnsi="Cambria Math" w:cs="Times New Roman"/>
                <w:szCs w:val="21"/>
              </w:rPr>
              <m:t>fh</m:t>
            </m:r>
          </m:sub>
        </m:sSub>
      </m:oMath>
      <w:r w:rsidR="00C46D57">
        <w:rPr>
          <w:rFonts w:eastAsia="黑体" w:cs="Times New Roman"/>
          <w:spacing w:val="2"/>
          <w:szCs w:val="21"/>
        </w:rPr>
        <w:t>…………………………………………</w:t>
      </w:r>
      <w:r w:rsidR="00C46D57">
        <w:rPr>
          <w:rFonts w:eastAsia="黑体" w:cs="Times New Roman" w:hint="eastAsia"/>
          <w:spacing w:val="2"/>
          <w:szCs w:val="21"/>
        </w:rPr>
        <w:t>（</w:t>
      </w:r>
      <w:r w:rsidR="00C46D57">
        <w:rPr>
          <w:rFonts w:eastAsia="黑体" w:cs="Times New Roman" w:hint="eastAsia"/>
          <w:spacing w:val="2"/>
          <w:szCs w:val="21"/>
        </w:rPr>
        <w:t>2</w:t>
      </w:r>
      <w:r w:rsidR="00C46D57">
        <w:rPr>
          <w:rFonts w:eastAsia="黑体" w:cs="Times New Roman" w:hint="eastAsia"/>
          <w:spacing w:val="2"/>
          <w:szCs w:val="21"/>
        </w:rPr>
        <w:t>）</w:t>
      </w:r>
    </w:p>
    <w:p w:rsidR="00B93236" w:rsidRDefault="00C46D57">
      <w:pPr>
        <w:pStyle w:val="af4"/>
        <w:snapToGrid w:val="0"/>
        <w:spacing w:before="0" w:beforeAutospacing="0" w:after="0" w:afterAutospacing="0" w:line="380" w:lineRule="exact"/>
        <w:ind w:firstLineChars="200" w:firstLine="420"/>
        <w:rPr>
          <w:rFonts w:ascii="宋体" w:eastAsia="宋体" w:hAnsi="宋体" w:cs="Times New Roman" w:hint="default"/>
          <w:sz w:val="21"/>
          <w:szCs w:val="21"/>
        </w:rPr>
      </w:pPr>
      <w:r>
        <w:rPr>
          <w:rFonts w:ascii="宋体" w:eastAsia="宋体" w:hAnsi="宋体" w:cs="Times New Roman"/>
          <w:sz w:val="21"/>
          <w:szCs w:val="21"/>
        </w:rPr>
        <w:t>式（2）中：</w:t>
      </w:r>
    </w:p>
    <w:p w:rsidR="00B93236" w:rsidRDefault="00C46D57">
      <w:pPr>
        <w:pStyle w:val="af4"/>
        <w:snapToGrid w:val="0"/>
        <w:spacing w:before="0" w:beforeAutospacing="0" w:after="0" w:afterAutospacing="0" w:line="380" w:lineRule="exact"/>
        <w:ind w:firstLineChars="200" w:firstLine="480"/>
        <w:rPr>
          <w:rFonts w:ascii="宋体" w:eastAsia="宋体" w:hAnsi="宋体" w:cs="Times New Roman" w:hint="default"/>
          <w:sz w:val="21"/>
          <w:szCs w:val="21"/>
        </w:rPr>
      </w:pPr>
      <w:proofErr w:type="spellStart"/>
      <w:r>
        <w:rPr>
          <w:rFonts w:ascii="Times New Roman" w:eastAsia="宋体" w:hAnsi="Times New Roman" w:cs="Times New Roman" w:hint="default"/>
          <w:szCs w:val="21"/>
        </w:rPr>
        <w:t>b</w:t>
      </w:r>
      <w:r>
        <w:rPr>
          <w:rFonts w:ascii="Times New Roman" w:eastAsia="宋体" w:hAnsi="Times New Roman" w:cs="Times New Roman" w:hint="default"/>
          <w:szCs w:val="21"/>
          <w:vertAlign w:val="subscript"/>
        </w:rPr>
        <w:t>ff</w:t>
      </w:r>
      <w:proofErr w:type="spellEnd"/>
      <w:r>
        <w:rPr>
          <w:rFonts w:ascii="Times New Roman" w:eastAsia="宋体" w:hAnsi="Times New Roman" w:cs="Times New Roman"/>
          <w:sz w:val="21"/>
          <w:szCs w:val="21"/>
        </w:rPr>
        <w:t>——</w:t>
      </w:r>
      <w:r>
        <w:rPr>
          <w:rFonts w:ascii="宋体" w:eastAsia="宋体" w:hAnsi="宋体" w:cs="Times New Roman"/>
          <w:sz w:val="21"/>
          <w:szCs w:val="21"/>
        </w:rPr>
        <w:t>接入</w:t>
      </w:r>
      <w:proofErr w:type="gramStart"/>
      <w:r>
        <w:rPr>
          <w:rFonts w:ascii="宋体" w:eastAsia="宋体" w:hAnsi="宋体" w:cs="Times New Roman"/>
          <w:sz w:val="21"/>
          <w:szCs w:val="21"/>
        </w:rPr>
        <w:t>降碳计算</w:t>
      </w:r>
      <w:proofErr w:type="gramEnd"/>
      <w:r>
        <w:rPr>
          <w:rFonts w:ascii="宋体" w:eastAsia="宋体" w:hAnsi="宋体" w:cs="Times New Roman"/>
          <w:sz w:val="21"/>
          <w:szCs w:val="21"/>
        </w:rPr>
        <w:t>单元后发电煤耗减少量，</w:t>
      </w:r>
      <w:r>
        <w:rPr>
          <w:rFonts w:ascii="Times New Roman" w:eastAsia="宋体" w:hAnsi="Times New Roman" w:cs="Times New Roman"/>
          <w:sz w:val="21"/>
          <w:szCs w:val="21"/>
        </w:rPr>
        <w:t>单位为克（</w:t>
      </w:r>
      <w:r>
        <w:rPr>
          <w:rFonts w:ascii="Times New Roman" w:eastAsia="宋体" w:hAnsi="Times New Roman" w:cs="Times New Roman" w:hint="default"/>
          <w:sz w:val="21"/>
          <w:szCs w:val="21"/>
        </w:rPr>
        <w:t>g</w:t>
      </w:r>
      <w:r>
        <w:rPr>
          <w:rFonts w:ascii="Times New Roman" w:eastAsia="宋体" w:hAnsi="Times New Roman" w:cs="Times New Roman"/>
          <w:sz w:val="21"/>
          <w:szCs w:val="21"/>
        </w:rPr>
        <w:t>）</w:t>
      </w:r>
      <w:r>
        <w:rPr>
          <w:rFonts w:ascii="宋体" w:eastAsia="宋体" w:hAnsi="宋体" w:cs="Times New Roman"/>
          <w:sz w:val="21"/>
          <w:szCs w:val="21"/>
        </w:rPr>
        <w:t>；</w:t>
      </w:r>
    </w:p>
    <w:p w:rsidR="00B93236" w:rsidRDefault="00C46D57">
      <w:pPr>
        <w:pStyle w:val="af4"/>
        <w:snapToGrid w:val="0"/>
        <w:spacing w:before="0" w:beforeAutospacing="0" w:after="0" w:afterAutospacing="0" w:line="380" w:lineRule="exact"/>
        <w:ind w:firstLineChars="200" w:firstLine="480"/>
        <w:rPr>
          <w:rFonts w:ascii="Times New Roman" w:eastAsia="宋体" w:hAnsi="宋体" w:cs="Times New Roman" w:hint="default"/>
          <w:sz w:val="21"/>
          <w:szCs w:val="21"/>
        </w:rPr>
      </w:pPr>
      <w:proofErr w:type="spellStart"/>
      <w:r>
        <w:rPr>
          <w:rFonts w:ascii="Times New Roman" w:eastAsia="宋体" w:hAnsi="Times New Roman" w:cs="Times New Roman" w:hint="default"/>
          <w:szCs w:val="21"/>
        </w:rPr>
        <w:t>b</w:t>
      </w:r>
      <w:r>
        <w:rPr>
          <w:rFonts w:ascii="Times New Roman" w:eastAsia="宋体" w:hAnsi="Times New Roman" w:cs="Times New Roman" w:hint="default"/>
          <w:szCs w:val="21"/>
          <w:vertAlign w:val="subscript"/>
        </w:rPr>
        <w:t>fq</w:t>
      </w:r>
      <w:proofErr w:type="spellEnd"/>
      <w:r>
        <w:rPr>
          <w:rFonts w:ascii="Times New Roman" w:eastAsia="宋体" w:hAnsi="Times New Roman" w:cs="Times New Roman"/>
          <w:sz w:val="21"/>
          <w:szCs w:val="21"/>
        </w:rPr>
        <w:t>——</w:t>
      </w:r>
      <w:r>
        <w:rPr>
          <w:rFonts w:ascii="宋体" w:eastAsia="宋体" w:hAnsi="宋体" w:cs="Times New Roman"/>
          <w:sz w:val="21"/>
          <w:szCs w:val="21"/>
        </w:rPr>
        <w:t>接入</w:t>
      </w:r>
      <w:proofErr w:type="gramStart"/>
      <w:r>
        <w:rPr>
          <w:rFonts w:ascii="宋体" w:eastAsia="宋体" w:hAnsi="宋体" w:cs="Times New Roman"/>
          <w:sz w:val="21"/>
          <w:szCs w:val="21"/>
        </w:rPr>
        <w:t>降碳计算</w:t>
      </w:r>
      <w:proofErr w:type="gramEnd"/>
      <w:r>
        <w:rPr>
          <w:rFonts w:ascii="宋体" w:eastAsia="宋体" w:hAnsi="宋体" w:cs="Times New Roman"/>
          <w:sz w:val="21"/>
          <w:szCs w:val="21"/>
        </w:rPr>
        <w:t>单元前发电煤耗，</w:t>
      </w:r>
      <w:r>
        <w:rPr>
          <w:rFonts w:ascii="Times New Roman" w:eastAsia="宋体" w:hAnsi="Times New Roman" w:cs="Times New Roman"/>
          <w:sz w:val="21"/>
          <w:szCs w:val="21"/>
        </w:rPr>
        <w:t>单位为克（</w:t>
      </w:r>
      <w:r>
        <w:rPr>
          <w:rFonts w:ascii="Times New Roman" w:eastAsia="宋体" w:hAnsi="Times New Roman" w:cs="Times New Roman" w:hint="default"/>
          <w:sz w:val="21"/>
          <w:szCs w:val="21"/>
        </w:rPr>
        <w:t>g</w:t>
      </w:r>
      <w:r>
        <w:rPr>
          <w:rFonts w:ascii="Times New Roman" w:eastAsia="宋体" w:hAnsi="Times New Roman" w:cs="Times New Roman"/>
          <w:sz w:val="21"/>
          <w:szCs w:val="21"/>
        </w:rPr>
        <w:t>）</w:t>
      </w:r>
      <w:r>
        <w:rPr>
          <w:rFonts w:ascii="Times New Roman" w:eastAsia="宋体" w:hAnsi="宋体" w:cs="Times New Roman"/>
          <w:sz w:val="21"/>
          <w:szCs w:val="21"/>
        </w:rPr>
        <w:t>；</w:t>
      </w:r>
    </w:p>
    <w:p w:rsidR="00B93236" w:rsidRDefault="00C46D57">
      <w:pPr>
        <w:pStyle w:val="af4"/>
        <w:snapToGrid w:val="0"/>
        <w:spacing w:before="0" w:beforeAutospacing="0" w:after="0" w:afterAutospacing="0" w:line="380" w:lineRule="exact"/>
        <w:ind w:firstLineChars="200" w:firstLine="480"/>
        <w:rPr>
          <w:rFonts w:ascii="Cambria Math" w:hAnsi="Cambria Math" w:cs="Times New Roman" w:hint="default"/>
          <w:szCs w:val="21"/>
        </w:rPr>
      </w:pPr>
      <w:proofErr w:type="spellStart"/>
      <w:r>
        <w:rPr>
          <w:rFonts w:ascii="Times New Roman" w:eastAsia="宋体" w:hAnsi="Times New Roman" w:cs="Times New Roman" w:hint="default"/>
          <w:szCs w:val="21"/>
        </w:rPr>
        <w:t>b</w:t>
      </w:r>
      <w:r>
        <w:rPr>
          <w:rFonts w:ascii="Times New Roman" w:eastAsia="宋体" w:hAnsi="Times New Roman" w:cs="Times New Roman" w:hint="default"/>
          <w:szCs w:val="21"/>
          <w:vertAlign w:val="subscript"/>
        </w:rPr>
        <w:t>fh</w:t>
      </w:r>
      <w:proofErr w:type="spellEnd"/>
      <w:r>
        <w:rPr>
          <w:rFonts w:ascii="宋体" w:eastAsia="宋体" w:hAnsi="宋体" w:cs="Times New Roman"/>
          <w:szCs w:val="21"/>
        </w:rPr>
        <w:t>——</w:t>
      </w:r>
      <w:r>
        <w:rPr>
          <w:rFonts w:ascii="宋体" w:eastAsia="宋体" w:hAnsi="宋体" w:cs="Times New Roman"/>
          <w:sz w:val="21"/>
          <w:szCs w:val="21"/>
        </w:rPr>
        <w:t>接入</w:t>
      </w:r>
      <w:proofErr w:type="gramStart"/>
      <w:r>
        <w:rPr>
          <w:rFonts w:ascii="宋体" w:eastAsia="宋体" w:hAnsi="宋体" w:cs="Times New Roman"/>
          <w:sz w:val="21"/>
          <w:szCs w:val="21"/>
        </w:rPr>
        <w:t>降碳计算</w:t>
      </w:r>
      <w:proofErr w:type="gramEnd"/>
      <w:r>
        <w:rPr>
          <w:rFonts w:ascii="宋体" w:eastAsia="宋体" w:hAnsi="宋体" w:cs="Times New Roman"/>
          <w:sz w:val="21"/>
          <w:szCs w:val="21"/>
        </w:rPr>
        <w:t>单元后发电煤耗，单位为克</w:t>
      </w:r>
      <w:r>
        <w:rPr>
          <w:rFonts w:ascii="Times New Roman" w:eastAsia="宋体" w:hAnsi="Times New Roman" w:cs="Times New Roman"/>
          <w:sz w:val="21"/>
          <w:szCs w:val="21"/>
        </w:rPr>
        <w:t>（</w:t>
      </w:r>
      <w:r>
        <w:rPr>
          <w:rFonts w:ascii="Times New Roman" w:eastAsia="宋体" w:hAnsi="Times New Roman" w:cs="Times New Roman" w:hint="default"/>
          <w:sz w:val="21"/>
          <w:szCs w:val="21"/>
        </w:rPr>
        <w:t>g</w:t>
      </w:r>
      <w:r>
        <w:rPr>
          <w:rFonts w:ascii="Times New Roman" w:eastAsia="宋体" w:hAnsi="Times New Roman" w:cs="Times New Roman"/>
          <w:sz w:val="21"/>
          <w:szCs w:val="21"/>
        </w:rPr>
        <w:t>）</w:t>
      </w:r>
      <w:r>
        <w:rPr>
          <w:rFonts w:ascii="宋体" w:eastAsia="宋体" w:hAnsi="宋体" w:cs="Times New Roman"/>
          <w:sz w:val="21"/>
          <w:szCs w:val="21"/>
        </w:rPr>
        <w:t>。</w:t>
      </w:r>
    </w:p>
    <w:p w:rsidR="00B93236" w:rsidRDefault="00C46D57">
      <w:pPr>
        <w:pStyle w:val="28"/>
        <w:ind w:firstLineChars="0" w:firstLine="0"/>
        <w:outlineLvl w:val="1"/>
        <w:rPr>
          <w:color w:val="auto"/>
        </w:rPr>
      </w:pPr>
      <w:bookmarkStart w:id="193" w:name="_Toc28934"/>
      <w:bookmarkStart w:id="194" w:name="_Toc26490"/>
      <w:bookmarkStart w:id="195" w:name="_Toc4801"/>
      <w:bookmarkStart w:id="196" w:name="_Toc13497"/>
      <w:bookmarkStart w:id="197" w:name="_Toc27288"/>
      <w:bookmarkStart w:id="198" w:name="_Toc27458"/>
      <w:bookmarkStart w:id="199" w:name="_Toc25204"/>
      <w:bookmarkStart w:id="200" w:name="_Toc25885"/>
      <w:r>
        <w:rPr>
          <w:rFonts w:ascii="黑体" w:eastAsia="黑体" w:hAnsi="黑体"/>
          <w:color w:val="auto"/>
        </w:rPr>
        <w:t xml:space="preserve">6.5  </w:t>
      </w:r>
      <w:r>
        <w:rPr>
          <w:rFonts w:ascii="黑体" w:eastAsia="黑体" w:hAnsi="黑体" w:hint="eastAsia"/>
          <w:color w:val="auto"/>
        </w:rPr>
        <w:t>二氧化碳</w:t>
      </w:r>
      <w:r>
        <w:rPr>
          <w:rFonts w:ascii="黑体" w:eastAsia="黑体" w:hAnsi="宋体" w:cs="Arial Unicode MS"/>
          <w:color w:val="auto"/>
          <w:spacing w:val="0"/>
          <w:szCs w:val="21"/>
        </w:rPr>
        <w:t>减排</w:t>
      </w:r>
      <w:r>
        <w:rPr>
          <w:rFonts w:ascii="黑体" w:eastAsia="黑体" w:hAnsi="宋体" w:cs="Arial Unicode MS" w:hint="eastAsia"/>
          <w:color w:val="auto"/>
          <w:spacing w:val="0"/>
          <w:szCs w:val="21"/>
        </w:rPr>
        <w:t>量计算方法</w:t>
      </w:r>
      <w:bookmarkEnd w:id="193"/>
      <w:bookmarkEnd w:id="194"/>
      <w:bookmarkEnd w:id="195"/>
      <w:bookmarkEnd w:id="196"/>
      <w:bookmarkEnd w:id="197"/>
      <w:bookmarkEnd w:id="198"/>
      <w:bookmarkEnd w:id="199"/>
      <w:bookmarkEnd w:id="200"/>
    </w:p>
    <w:p w:rsidR="00B93236" w:rsidRDefault="00C46D57">
      <w:pPr>
        <w:pStyle w:val="28"/>
        <w:ind w:firstLine="436"/>
        <w:rPr>
          <w:rFonts w:ascii="宋体" w:hAnsi="宋体"/>
          <w:color w:val="auto"/>
          <w:szCs w:val="21"/>
        </w:rPr>
      </w:pPr>
      <w:proofErr w:type="gramStart"/>
      <w:r>
        <w:rPr>
          <w:rFonts w:ascii="宋体" w:hAnsi="宋体"/>
          <w:color w:val="auto"/>
        </w:rPr>
        <w:t>降碳计算</w:t>
      </w:r>
      <w:proofErr w:type="gramEnd"/>
      <w:r>
        <w:rPr>
          <w:rFonts w:ascii="宋体" w:hAnsi="宋体"/>
          <w:color w:val="auto"/>
        </w:rPr>
        <w:t>单元接入</w:t>
      </w:r>
      <w:r>
        <w:rPr>
          <w:rFonts w:ascii="宋体" w:hAnsi="宋体" w:hint="eastAsia"/>
          <w:color w:val="auto"/>
        </w:rPr>
        <w:t>锅炉控制系统</w:t>
      </w:r>
      <w:r>
        <w:rPr>
          <w:rFonts w:ascii="宋体" w:hAnsi="宋体"/>
          <w:color w:val="auto"/>
        </w:rPr>
        <w:t>前后</w:t>
      </w:r>
      <w:r>
        <w:rPr>
          <w:rFonts w:ascii="宋体" w:hAnsi="宋体" w:hint="eastAsia"/>
          <w:color w:val="auto"/>
        </w:rPr>
        <w:t>应</w:t>
      </w:r>
      <w:r>
        <w:rPr>
          <w:rFonts w:ascii="宋体" w:hAnsi="宋体"/>
          <w:color w:val="auto"/>
        </w:rPr>
        <w:t>分别</w:t>
      </w:r>
      <w:r>
        <w:rPr>
          <w:rFonts w:ascii="宋体" w:hAnsi="宋体" w:hint="eastAsia"/>
          <w:color w:val="auto"/>
        </w:rPr>
        <w:t>进行二氧化碳排放核算, 二氧化碳排放核算方法</w:t>
      </w:r>
      <w:r>
        <w:rPr>
          <w:rFonts w:hint="eastAsia"/>
          <w:color w:val="auto"/>
        </w:rPr>
        <w:t>应符合</w:t>
      </w:r>
      <w:r>
        <w:rPr>
          <w:color w:val="auto"/>
        </w:rPr>
        <w:t>附录</w:t>
      </w:r>
      <w:r>
        <w:rPr>
          <w:rFonts w:hint="eastAsia"/>
          <w:color w:val="auto"/>
        </w:rPr>
        <w:t>C</w:t>
      </w:r>
      <w:r>
        <w:rPr>
          <w:rFonts w:hint="eastAsia"/>
          <w:color w:val="auto"/>
        </w:rPr>
        <w:t>的</w:t>
      </w:r>
      <w:r>
        <w:rPr>
          <w:color w:val="auto"/>
        </w:rPr>
        <w:t>规定</w:t>
      </w:r>
      <w:r>
        <w:rPr>
          <w:rFonts w:ascii="宋体" w:hAnsi="宋体" w:hint="eastAsia"/>
          <w:color w:val="auto"/>
        </w:rPr>
        <w:t>。</w:t>
      </w:r>
      <w:r>
        <w:rPr>
          <w:rFonts w:hint="eastAsia"/>
          <w:color w:val="auto"/>
        </w:rPr>
        <w:t>试验</w:t>
      </w:r>
      <w:r>
        <w:rPr>
          <w:color w:val="auto"/>
        </w:rPr>
        <w:t>期内</w:t>
      </w:r>
      <w:r>
        <w:rPr>
          <w:rFonts w:hint="eastAsia"/>
          <w:color w:val="auto"/>
        </w:rPr>
        <w:t>二氧化碳减排量的计算方法应</w:t>
      </w:r>
      <w:r>
        <w:rPr>
          <w:rFonts w:ascii="宋体" w:hAnsi="宋体" w:hint="eastAsia"/>
          <w:color w:val="auto"/>
        </w:rPr>
        <w:t>按</w:t>
      </w:r>
      <w:r>
        <w:rPr>
          <w:rFonts w:ascii="宋体" w:hAnsi="宋体"/>
          <w:color w:val="auto"/>
        </w:rPr>
        <w:t>式</w:t>
      </w:r>
      <w:r>
        <w:rPr>
          <w:rFonts w:ascii="宋体" w:hAnsi="宋体" w:hint="eastAsia"/>
          <w:color w:val="auto"/>
        </w:rPr>
        <w:t>（3）</w:t>
      </w:r>
      <w:r>
        <w:rPr>
          <w:rFonts w:ascii="宋体" w:hAnsi="宋体"/>
          <w:color w:val="auto"/>
        </w:rPr>
        <w:t>计算</w:t>
      </w:r>
      <w:r>
        <w:rPr>
          <w:rFonts w:hint="eastAsia"/>
          <w:color w:val="auto"/>
        </w:rPr>
        <w:t>。</w:t>
      </w:r>
    </w:p>
    <w:p w:rsidR="00B93236" w:rsidRDefault="00C46D57">
      <w:pPr>
        <w:pStyle w:val="af4"/>
        <w:snapToGrid w:val="0"/>
        <w:spacing w:before="0" w:beforeAutospacing="0" w:after="0" w:afterAutospacing="0" w:line="360" w:lineRule="atLeast"/>
        <w:jc w:val="right"/>
        <w:rPr>
          <w:rFonts w:ascii="宋体" w:eastAsia="宋体" w:hAnsi="宋体" w:cs="Times New Roman" w:hint="default"/>
          <w:sz w:val="21"/>
          <w:szCs w:val="21"/>
        </w:rPr>
      </w:pPr>
      <m:oMath>
        <m:r>
          <m:rPr>
            <m:sty m:val="p"/>
          </m:rPr>
          <w:rPr>
            <w:rFonts w:ascii="Cambria Math" w:eastAsia="宋体" w:hAnsi="Cambria Math" w:cs="Times New Roman" w:hint="default"/>
            <w:sz w:val="21"/>
            <w:szCs w:val="21"/>
          </w:rPr>
          <m:t>C=</m:t>
        </m:r>
        <m:f>
          <m:fPr>
            <m:ctrlPr>
              <w:rPr>
                <w:rFonts w:ascii="Cambria Math" w:eastAsia="宋体" w:hAnsi="Cambria Math" w:cs="Times New Roman" w:hint="default"/>
                <w:sz w:val="21"/>
                <w:szCs w:val="21"/>
              </w:rPr>
            </m:ctrlPr>
          </m:fPr>
          <m:num>
            <m:r>
              <m:rPr>
                <m:sty m:val="p"/>
              </m:rPr>
              <w:rPr>
                <w:rFonts w:ascii="Cambria Math" w:eastAsia="宋体" w:hAnsi="Cambria Math" w:cs="Times New Roman" w:hint="default"/>
                <w:sz w:val="21"/>
                <w:szCs w:val="21"/>
              </w:rPr>
              <m:t>M-N</m:t>
            </m:r>
          </m:num>
          <m:den>
            <m:r>
              <m:rPr>
                <m:sty m:val="p"/>
              </m:rPr>
              <w:rPr>
                <w:rFonts w:ascii="Cambria Math" w:eastAsia="宋体" w:hAnsi="Cambria Math" w:cs="Times New Roman" w:hint="default"/>
                <w:sz w:val="21"/>
                <w:szCs w:val="21"/>
              </w:rPr>
              <m:t>M</m:t>
            </m:r>
          </m:den>
        </m:f>
        <m:r>
          <m:rPr>
            <m:sty m:val="p"/>
          </m:rPr>
          <w:rPr>
            <w:rFonts w:ascii="Cambria Math" w:eastAsia="宋体" w:hAnsi="Cambria Math" w:cs="Times New Roman" w:hint="default"/>
            <w:sz w:val="21"/>
            <w:szCs w:val="21"/>
          </w:rPr>
          <m:t>×100</m:t>
        </m:r>
      </m:oMath>
      <w:r>
        <w:rPr>
          <w:rFonts w:ascii="Times New Roman" w:eastAsiaTheme="minorEastAsia" w:hAnsi="Times New Roman" w:cs="Times New Roman" w:hint="default"/>
          <w:spacing w:val="2"/>
          <w:sz w:val="21"/>
          <w:szCs w:val="21"/>
        </w:rPr>
        <w:t>…………………………………………</w:t>
      </w:r>
      <w:r>
        <w:rPr>
          <w:rFonts w:ascii="Times New Roman" w:eastAsia="黑体" w:hAnsi="Times New Roman" w:cs="Times New Roman"/>
          <w:spacing w:val="2"/>
          <w:sz w:val="21"/>
          <w:szCs w:val="21"/>
        </w:rPr>
        <w:t>（</w:t>
      </w:r>
      <w:r>
        <w:rPr>
          <w:rFonts w:ascii="Times New Roman" w:eastAsia="黑体" w:hAnsi="Times New Roman" w:cs="Times New Roman"/>
          <w:spacing w:val="2"/>
          <w:sz w:val="21"/>
          <w:szCs w:val="21"/>
        </w:rPr>
        <w:t>3</w:t>
      </w:r>
      <w:r>
        <w:rPr>
          <w:rFonts w:ascii="Times New Roman" w:eastAsia="黑体" w:hAnsi="Times New Roman" w:cs="Times New Roman"/>
          <w:spacing w:val="2"/>
          <w:sz w:val="21"/>
          <w:szCs w:val="21"/>
        </w:rPr>
        <w:t>）</w:t>
      </w:r>
    </w:p>
    <w:p w:rsidR="00B93236" w:rsidRDefault="00C46D57">
      <w:pPr>
        <w:pStyle w:val="af4"/>
        <w:snapToGrid w:val="0"/>
        <w:spacing w:before="0" w:beforeAutospacing="0" w:after="0" w:afterAutospacing="0" w:line="360" w:lineRule="atLeast"/>
        <w:ind w:firstLineChars="200" w:firstLine="420"/>
        <w:rPr>
          <w:rFonts w:ascii="宋体" w:eastAsia="宋体" w:hAnsi="宋体" w:cs="Times New Roman" w:hint="default"/>
          <w:sz w:val="21"/>
          <w:szCs w:val="21"/>
        </w:rPr>
      </w:pPr>
      <w:r>
        <w:rPr>
          <w:rFonts w:ascii="宋体" w:eastAsia="宋体" w:hAnsi="宋体" w:cs="Times New Roman"/>
          <w:sz w:val="21"/>
          <w:szCs w:val="21"/>
        </w:rPr>
        <w:t>式中：</w:t>
      </w:r>
    </w:p>
    <w:p w:rsidR="00B93236" w:rsidRDefault="00C46D57">
      <w:pPr>
        <w:pStyle w:val="af4"/>
        <w:snapToGrid w:val="0"/>
        <w:spacing w:before="0" w:beforeAutospacing="0" w:after="0" w:afterAutospacing="0" w:line="360" w:lineRule="atLeast"/>
        <w:ind w:firstLineChars="200" w:firstLine="420"/>
        <w:rPr>
          <w:rFonts w:ascii="宋体" w:eastAsia="宋体" w:hAnsi="宋体" w:cs="Times New Roman" w:hint="default"/>
          <w:i/>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宋体" w:eastAsia="宋体" w:hAnsi="宋体" w:cs="Times New Roman"/>
          <w:sz w:val="21"/>
          <w:szCs w:val="21"/>
        </w:rPr>
        <w:t>二氧化碳减排量，</w:t>
      </w:r>
      <w:r>
        <w:rPr>
          <w:rFonts w:ascii="Times New Roman" w:eastAsia="宋体" w:hAnsi="Times New Roman" w:cs="Times New Roman"/>
          <w:sz w:val="21"/>
          <w:szCs w:val="21"/>
        </w:rPr>
        <w:t>%</w:t>
      </w:r>
      <w:r>
        <w:rPr>
          <w:rFonts w:ascii="宋体" w:eastAsia="宋体" w:hAnsi="宋体" w:cs="Times New Roman"/>
          <w:sz w:val="21"/>
          <w:szCs w:val="21"/>
        </w:rPr>
        <w:t>；</w:t>
      </w:r>
    </w:p>
    <w:p w:rsidR="00B93236" w:rsidRDefault="00C46D57">
      <w:pPr>
        <w:pStyle w:val="af4"/>
        <w:snapToGrid w:val="0"/>
        <w:spacing w:before="0" w:beforeAutospacing="0" w:after="0" w:afterAutospacing="0" w:line="360" w:lineRule="atLeast"/>
        <w:ind w:firstLineChars="200" w:firstLine="420"/>
        <w:rPr>
          <w:rFonts w:ascii="Times New Roman" w:eastAsia="宋体" w:hAnsi="Times New Roman" w:cs="Times New Roman" w:hint="default"/>
          <w:sz w:val="21"/>
          <w:szCs w:val="21"/>
        </w:rPr>
      </w:pPr>
      <w:r>
        <w:rPr>
          <w:rFonts w:ascii="Times New Roman" w:eastAsia="宋体" w:hAnsi="Times New Roman" w:cs="Times New Roman" w:hint="default"/>
          <w:i/>
          <w:sz w:val="21"/>
          <w:szCs w:val="21"/>
        </w:rPr>
        <w:t>M</w:t>
      </w:r>
      <w:r>
        <w:rPr>
          <w:rFonts w:ascii="Times New Roman" w:eastAsia="宋体" w:hAnsi="Times New Roman" w:cs="Times New Roman"/>
          <w:sz w:val="21"/>
          <w:szCs w:val="21"/>
        </w:rPr>
        <w:t>——</w:t>
      </w:r>
      <w:r>
        <w:rPr>
          <w:rFonts w:ascii="宋体" w:eastAsia="宋体" w:hAnsi="宋体" w:cs="Times New Roman"/>
          <w:sz w:val="21"/>
          <w:szCs w:val="21"/>
        </w:rPr>
        <w:t>接入</w:t>
      </w:r>
      <w:proofErr w:type="gramStart"/>
      <w:r>
        <w:rPr>
          <w:rFonts w:ascii="宋体" w:eastAsia="宋体" w:hAnsi="宋体" w:cs="Times New Roman"/>
          <w:sz w:val="21"/>
          <w:szCs w:val="21"/>
        </w:rPr>
        <w:t>降碳计算</w:t>
      </w:r>
      <w:proofErr w:type="gramEnd"/>
      <w:r>
        <w:rPr>
          <w:rFonts w:ascii="宋体" w:eastAsia="宋体" w:hAnsi="宋体" w:cs="Times New Roman"/>
          <w:sz w:val="21"/>
          <w:szCs w:val="21"/>
        </w:rPr>
        <w:t>单元前单位电能二氧化碳排放量</w:t>
      </w:r>
      <w:r>
        <w:rPr>
          <w:rFonts w:ascii="Times New Roman" w:eastAsia="宋体" w:hAnsi="宋体" w:cs="Times New Roman"/>
          <w:sz w:val="21"/>
          <w:szCs w:val="21"/>
        </w:rPr>
        <w:t>，</w:t>
      </w:r>
      <w:proofErr w:type="gramStart"/>
      <w:r>
        <w:rPr>
          <w:rFonts w:ascii="Times New Roman" w:eastAsia="宋体" w:hAnsi="Times New Roman" w:cs="Times New Roman"/>
          <w:sz w:val="21"/>
          <w:szCs w:val="21"/>
        </w:rPr>
        <w:t>单位为</w:t>
      </w:r>
      <w:r>
        <w:rPr>
          <w:rFonts w:ascii="宋体" w:eastAsia="宋体" w:hAnsi="宋体" w:cs="Times New Roman"/>
          <w:sz w:val="21"/>
          <w:szCs w:val="21"/>
        </w:rPr>
        <w:t>吨二氧化碳</w:t>
      </w:r>
      <w:proofErr w:type="gramEnd"/>
      <w:r>
        <w:rPr>
          <w:rFonts w:ascii="宋体" w:eastAsia="宋体" w:hAnsi="宋体" w:cs="Times New Roman"/>
          <w:sz w:val="21"/>
          <w:szCs w:val="21"/>
        </w:rPr>
        <w:t>（</w:t>
      </w:r>
      <w:r>
        <w:rPr>
          <w:rFonts w:ascii="Times New Roman" w:eastAsia="宋体" w:hAnsi="Times New Roman" w:cs="Times New Roman" w:hint="default"/>
          <w:sz w:val="21"/>
          <w:szCs w:val="21"/>
        </w:rPr>
        <w:t>tCO</w:t>
      </w:r>
      <w:r>
        <w:rPr>
          <w:rFonts w:ascii="Times New Roman" w:eastAsia="宋体" w:hAnsi="Times New Roman" w:cs="Times New Roman" w:hint="default"/>
          <w:sz w:val="21"/>
          <w:szCs w:val="21"/>
          <w:vertAlign w:val="subscript"/>
        </w:rPr>
        <w:t>2</w:t>
      </w:r>
      <w:r>
        <w:rPr>
          <w:rFonts w:ascii="宋体" w:eastAsia="宋体" w:hAnsi="宋体" w:cs="Times New Roman"/>
          <w:sz w:val="21"/>
          <w:szCs w:val="21"/>
        </w:rPr>
        <w:t>）</w:t>
      </w:r>
      <w:r>
        <w:rPr>
          <w:rFonts w:ascii="Times New Roman" w:eastAsia="宋体" w:hAnsi="宋体" w:cs="Times New Roman"/>
          <w:sz w:val="21"/>
          <w:szCs w:val="21"/>
        </w:rPr>
        <w:t>；</w:t>
      </w:r>
    </w:p>
    <w:p w:rsidR="00B93236" w:rsidRDefault="00C46D57">
      <w:pPr>
        <w:pStyle w:val="af4"/>
        <w:snapToGrid w:val="0"/>
        <w:spacing w:before="0" w:beforeAutospacing="0" w:after="0" w:afterAutospacing="0" w:line="360" w:lineRule="atLeast"/>
        <w:ind w:firstLineChars="200" w:firstLine="420"/>
        <w:rPr>
          <w:rFonts w:ascii="宋体" w:eastAsia="宋体" w:hAnsi="宋体" w:cs="Times New Roman" w:hint="default"/>
          <w:sz w:val="21"/>
          <w:szCs w:val="21"/>
        </w:rPr>
      </w:pPr>
      <w:r>
        <w:rPr>
          <w:rFonts w:ascii="Times New Roman" w:eastAsia="宋体" w:hAnsi="Times New Roman" w:cs="Times New Roman" w:hint="default"/>
          <w:i/>
          <w:sz w:val="21"/>
          <w:szCs w:val="21"/>
        </w:rPr>
        <w:t>N</w:t>
      </w:r>
      <w:r>
        <w:rPr>
          <w:rFonts w:ascii="Times New Roman" w:eastAsia="宋体" w:hAnsi="Times New Roman" w:cs="Times New Roman"/>
          <w:sz w:val="21"/>
          <w:szCs w:val="21"/>
        </w:rPr>
        <w:t>——</w:t>
      </w:r>
      <w:r>
        <w:rPr>
          <w:rFonts w:ascii="宋体" w:eastAsia="宋体" w:hAnsi="宋体" w:cs="Times New Roman"/>
          <w:sz w:val="21"/>
          <w:szCs w:val="21"/>
        </w:rPr>
        <w:t>接入</w:t>
      </w:r>
      <w:proofErr w:type="gramStart"/>
      <w:r>
        <w:rPr>
          <w:rFonts w:ascii="宋体" w:eastAsia="宋体" w:hAnsi="宋体" w:cs="Times New Roman"/>
          <w:sz w:val="21"/>
          <w:szCs w:val="21"/>
        </w:rPr>
        <w:t>降碳计算单元后单位</w:t>
      </w:r>
      <w:proofErr w:type="gramEnd"/>
      <w:r>
        <w:rPr>
          <w:rFonts w:ascii="宋体" w:eastAsia="宋体" w:hAnsi="宋体" w:cs="Times New Roman"/>
          <w:sz w:val="21"/>
          <w:szCs w:val="21"/>
        </w:rPr>
        <w:t>电能二氧化碳排放量</w:t>
      </w:r>
      <w:r>
        <w:rPr>
          <w:rFonts w:ascii="Times New Roman" w:eastAsia="宋体" w:hAnsi="宋体" w:cs="Times New Roman"/>
          <w:sz w:val="21"/>
          <w:szCs w:val="21"/>
        </w:rPr>
        <w:t>，</w:t>
      </w:r>
      <w:proofErr w:type="gramStart"/>
      <w:r>
        <w:rPr>
          <w:rFonts w:ascii="Times New Roman" w:eastAsia="宋体" w:hAnsi="Times New Roman" w:cs="Times New Roman"/>
          <w:sz w:val="21"/>
          <w:szCs w:val="21"/>
        </w:rPr>
        <w:t>单位为</w:t>
      </w:r>
      <w:r>
        <w:rPr>
          <w:rFonts w:ascii="宋体" w:eastAsia="宋体" w:hAnsi="宋体" w:cs="Times New Roman"/>
          <w:sz w:val="21"/>
          <w:szCs w:val="21"/>
        </w:rPr>
        <w:t>吨二氧化碳</w:t>
      </w:r>
      <w:proofErr w:type="gramEnd"/>
      <w:r>
        <w:rPr>
          <w:rFonts w:ascii="宋体" w:eastAsia="宋体" w:hAnsi="宋体" w:cs="Times New Roman"/>
          <w:sz w:val="21"/>
          <w:szCs w:val="21"/>
        </w:rPr>
        <w:t>（</w:t>
      </w:r>
      <w:r>
        <w:rPr>
          <w:rFonts w:ascii="Times New Roman" w:eastAsia="宋体" w:hAnsi="Times New Roman" w:cs="Times New Roman" w:hint="default"/>
          <w:sz w:val="21"/>
          <w:szCs w:val="21"/>
        </w:rPr>
        <w:t>tCO</w:t>
      </w:r>
      <w:r>
        <w:rPr>
          <w:rFonts w:ascii="Times New Roman" w:eastAsia="宋体" w:hAnsi="Times New Roman" w:cs="Times New Roman" w:hint="default"/>
          <w:sz w:val="21"/>
          <w:szCs w:val="21"/>
          <w:vertAlign w:val="subscript"/>
        </w:rPr>
        <w:t>2</w:t>
      </w:r>
      <w:r>
        <w:rPr>
          <w:rFonts w:ascii="宋体" w:eastAsia="宋体" w:hAnsi="宋体" w:cs="Times New Roman"/>
          <w:sz w:val="21"/>
          <w:szCs w:val="21"/>
        </w:rPr>
        <w:t>）。</w:t>
      </w:r>
    </w:p>
    <w:p w:rsidR="00B93236" w:rsidRDefault="00C46D57">
      <w:pPr>
        <w:pStyle w:val="1"/>
        <w:spacing w:beforeLines="100" w:before="312" w:afterLines="100" w:after="312" w:line="360" w:lineRule="exact"/>
        <w:rPr>
          <w:rFonts w:ascii="黑体" w:eastAsia="黑体" w:hAnsi="宋体"/>
          <w:b w:val="0"/>
          <w:sz w:val="21"/>
          <w:szCs w:val="21"/>
        </w:rPr>
      </w:pPr>
      <w:bookmarkStart w:id="201" w:name="_Toc12160"/>
      <w:bookmarkStart w:id="202" w:name="_Toc99704766"/>
      <w:bookmarkStart w:id="203" w:name="_Toc14698"/>
      <w:bookmarkStart w:id="204" w:name="_Toc19270"/>
      <w:bookmarkStart w:id="205" w:name="_Toc27032"/>
      <w:bookmarkStart w:id="206" w:name="_Toc4164"/>
      <w:bookmarkStart w:id="207" w:name="_Toc14545"/>
      <w:bookmarkStart w:id="208" w:name="_Toc31560"/>
      <w:bookmarkStart w:id="209" w:name="_Toc10804"/>
      <w:r>
        <w:rPr>
          <w:rFonts w:ascii="黑体" w:eastAsia="黑体" w:hAnsi="宋体"/>
          <w:b w:val="0"/>
          <w:sz w:val="21"/>
          <w:szCs w:val="21"/>
        </w:rPr>
        <w:t xml:space="preserve">7  </w:t>
      </w:r>
      <w:r>
        <w:rPr>
          <w:rFonts w:ascii="黑体" w:eastAsia="黑体" w:hAnsi="宋体" w:hint="eastAsia"/>
          <w:b w:val="0"/>
          <w:sz w:val="21"/>
          <w:szCs w:val="21"/>
        </w:rPr>
        <w:t>检</w:t>
      </w:r>
      <w:r>
        <w:rPr>
          <w:rFonts w:ascii="黑体" w:eastAsia="黑体" w:hAnsi="宋体"/>
          <w:b w:val="0"/>
          <w:sz w:val="21"/>
          <w:szCs w:val="21"/>
        </w:rPr>
        <w:t>验规则</w:t>
      </w:r>
      <w:bookmarkEnd w:id="201"/>
      <w:bookmarkEnd w:id="202"/>
      <w:bookmarkEnd w:id="203"/>
      <w:bookmarkEnd w:id="204"/>
      <w:bookmarkEnd w:id="205"/>
      <w:bookmarkEnd w:id="206"/>
      <w:bookmarkEnd w:id="207"/>
      <w:bookmarkEnd w:id="208"/>
      <w:bookmarkEnd w:id="209"/>
    </w:p>
    <w:p w:rsidR="00B93236" w:rsidRDefault="00C46D57">
      <w:pPr>
        <w:pStyle w:val="af4"/>
        <w:snapToGrid w:val="0"/>
        <w:spacing w:beforeLines="50" w:before="156" w:beforeAutospacing="0" w:afterLines="50" w:after="156" w:afterAutospacing="0" w:line="360" w:lineRule="exact"/>
        <w:outlineLvl w:val="1"/>
        <w:rPr>
          <w:rFonts w:ascii="黑体" w:eastAsia="黑体" w:hAnsi="宋体" w:hint="default"/>
          <w:sz w:val="21"/>
          <w:szCs w:val="21"/>
        </w:rPr>
      </w:pPr>
      <w:bookmarkStart w:id="210" w:name="_Toc19036"/>
      <w:bookmarkStart w:id="211" w:name="_Toc21064"/>
      <w:bookmarkStart w:id="212" w:name="_Toc26040"/>
      <w:bookmarkStart w:id="213" w:name="_Toc14290"/>
      <w:bookmarkStart w:id="214" w:name="_Toc9765"/>
      <w:bookmarkStart w:id="215" w:name="_Toc24283"/>
      <w:bookmarkStart w:id="216" w:name="_Toc18887"/>
      <w:bookmarkStart w:id="217" w:name="_Toc31889"/>
      <w:r>
        <w:rPr>
          <w:rFonts w:ascii="黑体" w:eastAsia="黑体" w:hAnsi="宋体" w:hint="default"/>
          <w:sz w:val="21"/>
          <w:szCs w:val="21"/>
        </w:rPr>
        <w:t>7</w:t>
      </w:r>
      <w:r>
        <w:rPr>
          <w:rFonts w:ascii="黑体" w:eastAsia="黑体" w:hAnsi="宋体"/>
          <w:sz w:val="21"/>
          <w:szCs w:val="21"/>
        </w:rPr>
        <w:t>.</w:t>
      </w:r>
      <w:r>
        <w:rPr>
          <w:rFonts w:ascii="黑体" w:eastAsia="黑体" w:hAnsi="宋体" w:hint="default"/>
          <w:sz w:val="21"/>
          <w:szCs w:val="21"/>
        </w:rPr>
        <w:t xml:space="preserve">1  </w:t>
      </w:r>
      <w:r>
        <w:rPr>
          <w:rFonts w:ascii="黑体" w:eastAsia="黑体" w:hAnsi="宋体"/>
          <w:sz w:val="21"/>
          <w:szCs w:val="21"/>
        </w:rPr>
        <w:t>性能检验</w:t>
      </w:r>
      <w:bookmarkEnd w:id="210"/>
      <w:bookmarkEnd w:id="211"/>
      <w:bookmarkEnd w:id="212"/>
      <w:bookmarkEnd w:id="213"/>
      <w:bookmarkEnd w:id="214"/>
      <w:bookmarkEnd w:id="215"/>
      <w:bookmarkEnd w:id="216"/>
      <w:bookmarkEnd w:id="217"/>
    </w:p>
    <w:p w:rsidR="00B93236" w:rsidRDefault="00C46D57">
      <w:pPr>
        <w:pStyle w:val="28"/>
        <w:ind w:firstLine="436"/>
        <w:rPr>
          <w:rFonts w:ascii="宋体" w:hAnsi="宋体"/>
          <w:color w:val="auto"/>
        </w:rPr>
      </w:pPr>
      <w:bookmarkStart w:id="218" w:name="_Toc7171"/>
      <w:bookmarkStart w:id="219" w:name="_Toc21486"/>
      <w:r>
        <w:rPr>
          <w:rFonts w:ascii="宋体" w:hAnsi="宋体" w:hint="eastAsia"/>
          <w:color w:val="auto"/>
        </w:rPr>
        <w:t>每台</w:t>
      </w:r>
      <w:proofErr w:type="gramStart"/>
      <w:r>
        <w:rPr>
          <w:rFonts w:ascii="宋体" w:hAnsi="宋体"/>
          <w:color w:val="auto"/>
        </w:rPr>
        <w:t>降碳计算</w:t>
      </w:r>
      <w:proofErr w:type="gramEnd"/>
      <w:r>
        <w:rPr>
          <w:rFonts w:ascii="宋体" w:hAnsi="宋体"/>
          <w:color w:val="auto"/>
        </w:rPr>
        <w:t>单元</w:t>
      </w:r>
      <w:r>
        <w:rPr>
          <w:rFonts w:ascii="宋体" w:hAnsi="宋体" w:hint="eastAsia"/>
          <w:color w:val="auto"/>
        </w:rPr>
        <w:t>均应做性能</w:t>
      </w:r>
      <w:r>
        <w:rPr>
          <w:rFonts w:ascii="宋体" w:hAnsi="宋体"/>
          <w:color w:val="auto"/>
        </w:rPr>
        <w:t>检验</w:t>
      </w:r>
      <w:r>
        <w:rPr>
          <w:rFonts w:ascii="宋体" w:hAnsi="宋体" w:hint="eastAsia"/>
          <w:color w:val="auto"/>
        </w:rPr>
        <w:t>，检验</w:t>
      </w:r>
      <w:r>
        <w:rPr>
          <w:rFonts w:ascii="宋体" w:hAnsi="宋体"/>
          <w:color w:val="auto"/>
        </w:rPr>
        <w:t>项目见表</w:t>
      </w:r>
      <w:r>
        <w:rPr>
          <w:rFonts w:ascii="宋体" w:hAnsi="宋体" w:hint="eastAsia"/>
          <w:color w:val="auto"/>
        </w:rPr>
        <w:t>1</w:t>
      </w:r>
      <w:r>
        <w:rPr>
          <w:rFonts w:ascii="宋体" w:hAnsi="宋体"/>
          <w:color w:val="auto"/>
        </w:rPr>
        <w:t>。</w:t>
      </w:r>
    </w:p>
    <w:p w:rsidR="00B93236" w:rsidRDefault="00C46D57">
      <w:pPr>
        <w:pStyle w:val="28"/>
        <w:ind w:firstLineChars="0" w:firstLine="0"/>
        <w:jc w:val="center"/>
        <w:outlineLvl w:val="0"/>
        <w:rPr>
          <w:rFonts w:ascii="宋体" w:hAnsi="宋体"/>
          <w:color w:val="auto"/>
        </w:rPr>
      </w:pPr>
      <w:bookmarkStart w:id="220" w:name="_Toc9241"/>
      <w:bookmarkStart w:id="221" w:name="_Toc5600"/>
      <w:bookmarkStart w:id="222" w:name="_Toc12954"/>
      <w:bookmarkStart w:id="223" w:name="_Toc7644"/>
      <w:bookmarkStart w:id="224" w:name="_Toc29523"/>
      <w:bookmarkStart w:id="225" w:name="_Toc333"/>
      <w:bookmarkEnd w:id="218"/>
      <w:bookmarkEnd w:id="219"/>
      <w:r>
        <w:rPr>
          <w:rFonts w:ascii="黑体" w:eastAsia="黑体" w:hint="eastAsia"/>
          <w:color w:val="auto"/>
          <w:szCs w:val="21"/>
        </w:rPr>
        <w:t>表1试验项目及要求</w:t>
      </w:r>
      <w:bookmarkEnd w:id="220"/>
      <w:bookmarkEnd w:id="221"/>
      <w:bookmarkEnd w:id="222"/>
      <w:bookmarkEnd w:id="223"/>
      <w:bookmarkEnd w:id="224"/>
      <w:bookmarkEnd w:id="225"/>
    </w:p>
    <w:tbl>
      <w:tblPr>
        <w:tblW w:w="480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4"/>
        <w:gridCol w:w="3200"/>
        <w:gridCol w:w="2377"/>
        <w:gridCol w:w="1634"/>
        <w:gridCol w:w="825"/>
      </w:tblGrid>
      <w:tr w:rsidR="00B93236">
        <w:trPr>
          <w:tblHeader/>
          <w:jc w:val="center"/>
        </w:trPr>
        <w:tc>
          <w:tcPr>
            <w:tcW w:w="520" w:type="pct"/>
            <w:tcBorders>
              <w:top w:val="single" w:sz="8" w:space="0" w:color="auto"/>
              <w:bottom w:val="single" w:sz="8" w:space="0" w:color="auto"/>
              <w:right w:val="single" w:sz="6" w:space="0" w:color="auto"/>
            </w:tcBorders>
            <w:vAlign w:val="center"/>
          </w:tcPr>
          <w:p w:rsidR="00B93236" w:rsidRDefault="00C46D57">
            <w:pPr>
              <w:pStyle w:val="af4"/>
              <w:spacing w:before="0" w:beforeAutospacing="0" w:after="0" w:afterAutospacing="0" w:line="280" w:lineRule="exact"/>
              <w:jc w:val="center"/>
              <w:rPr>
                <w:rFonts w:ascii="宋体" w:eastAsia="宋体" w:hAnsi="宋体" w:hint="default"/>
                <w:sz w:val="18"/>
                <w:szCs w:val="18"/>
              </w:rPr>
            </w:pPr>
            <w:r>
              <w:rPr>
                <w:rFonts w:ascii="宋体" w:eastAsia="宋体" w:hAnsi="宋体"/>
                <w:sz w:val="18"/>
                <w:szCs w:val="18"/>
              </w:rPr>
              <w:t>序号</w:t>
            </w:r>
          </w:p>
        </w:tc>
        <w:tc>
          <w:tcPr>
            <w:tcW w:w="1784" w:type="pct"/>
            <w:tcBorders>
              <w:top w:val="single" w:sz="8" w:space="0" w:color="auto"/>
              <w:left w:val="single" w:sz="6" w:space="0" w:color="auto"/>
              <w:bottom w:val="single" w:sz="8" w:space="0" w:color="auto"/>
              <w:right w:val="single" w:sz="6" w:space="0" w:color="auto"/>
            </w:tcBorders>
            <w:vAlign w:val="center"/>
          </w:tcPr>
          <w:p w:rsidR="00B93236" w:rsidRDefault="00C46D57">
            <w:pPr>
              <w:pStyle w:val="af4"/>
              <w:spacing w:before="0" w:beforeAutospacing="0" w:after="0" w:afterAutospacing="0" w:line="280" w:lineRule="exact"/>
              <w:jc w:val="center"/>
              <w:rPr>
                <w:rFonts w:ascii="宋体" w:eastAsia="宋体" w:hAnsi="宋体" w:hint="default"/>
                <w:sz w:val="18"/>
                <w:szCs w:val="18"/>
              </w:rPr>
            </w:pPr>
            <w:r>
              <w:rPr>
                <w:rFonts w:ascii="宋体" w:eastAsia="宋体" w:hAnsi="宋体"/>
                <w:sz w:val="18"/>
                <w:szCs w:val="18"/>
              </w:rPr>
              <w:t>项目名称</w:t>
            </w:r>
          </w:p>
        </w:tc>
        <w:tc>
          <w:tcPr>
            <w:tcW w:w="1325" w:type="pct"/>
            <w:tcBorders>
              <w:top w:val="single" w:sz="8" w:space="0" w:color="auto"/>
              <w:left w:val="single" w:sz="6" w:space="0" w:color="auto"/>
              <w:bottom w:val="single" w:sz="8" w:space="0" w:color="auto"/>
              <w:right w:val="single" w:sz="6" w:space="0" w:color="auto"/>
            </w:tcBorders>
            <w:vAlign w:val="center"/>
          </w:tcPr>
          <w:p w:rsidR="00B93236" w:rsidRDefault="00C46D57">
            <w:pPr>
              <w:pStyle w:val="1f"/>
              <w:spacing w:line="280" w:lineRule="exact"/>
              <w:jc w:val="center"/>
              <w:rPr>
                <w:sz w:val="18"/>
                <w:szCs w:val="18"/>
              </w:rPr>
            </w:pPr>
            <w:r>
              <w:rPr>
                <w:sz w:val="18"/>
                <w:szCs w:val="18"/>
              </w:rPr>
              <w:t>“</w:t>
            </w:r>
            <w:r>
              <w:rPr>
                <w:rFonts w:hint="eastAsia"/>
                <w:sz w:val="18"/>
                <w:szCs w:val="18"/>
              </w:rPr>
              <w:t>技术</w:t>
            </w:r>
            <w:r>
              <w:rPr>
                <w:sz w:val="18"/>
                <w:szCs w:val="18"/>
              </w:rPr>
              <w:t>要求”的</w:t>
            </w:r>
            <w:proofErr w:type="gramStart"/>
            <w:r>
              <w:rPr>
                <w:sz w:val="18"/>
                <w:szCs w:val="18"/>
              </w:rPr>
              <w:t>章条号</w:t>
            </w:r>
            <w:proofErr w:type="gramEnd"/>
          </w:p>
        </w:tc>
        <w:tc>
          <w:tcPr>
            <w:tcW w:w="911" w:type="pct"/>
            <w:tcBorders>
              <w:top w:val="single" w:sz="8" w:space="0" w:color="auto"/>
              <w:left w:val="single" w:sz="6" w:space="0" w:color="auto"/>
              <w:bottom w:val="single" w:sz="8" w:space="0" w:color="auto"/>
              <w:right w:val="single" w:sz="6" w:space="0" w:color="auto"/>
            </w:tcBorders>
            <w:vAlign w:val="center"/>
          </w:tcPr>
          <w:p w:rsidR="00B93236" w:rsidRDefault="00C46D57">
            <w:pPr>
              <w:pStyle w:val="1f"/>
              <w:spacing w:line="280" w:lineRule="exact"/>
              <w:jc w:val="center"/>
              <w:rPr>
                <w:sz w:val="18"/>
                <w:szCs w:val="18"/>
              </w:rPr>
            </w:pPr>
            <w:r>
              <w:rPr>
                <w:sz w:val="18"/>
                <w:szCs w:val="18"/>
              </w:rPr>
              <w:t>“试验方法”</w:t>
            </w:r>
          </w:p>
          <w:p w:rsidR="00B93236" w:rsidRDefault="00C46D57">
            <w:pPr>
              <w:pStyle w:val="af4"/>
              <w:spacing w:before="0" w:beforeAutospacing="0" w:after="0" w:afterAutospacing="0" w:line="280" w:lineRule="exact"/>
              <w:jc w:val="center"/>
              <w:rPr>
                <w:rFonts w:ascii="宋体" w:eastAsia="宋体" w:hAnsi="宋体" w:hint="default"/>
                <w:sz w:val="18"/>
                <w:szCs w:val="18"/>
              </w:rPr>
            </w:pPr>
            <w:r>
              <w:rPr>
                <w:rFonts w:ascii="宋体" w:eastAsia="宋体" w:hAnsi="宋体"/>
                <w:sz w:val="18"/>
                <w:szCs w:val="18"/>
              </w:rPr>
              <w:t>的</w:t>
            </w:r>
            <w:proofErr w:type="gramStart"/>
            <w:r>
              <w:rPr>
                <w:rFonts w:ascii="宋体" w:eastAsia="宋体" w:hAnsi="宋体"/>
                <w:sz w:val="18"/>
                <w:szCs w:val="18"/>
              </w:rPr>
              <w:t>章条号</w:t>
            </w:r>
            <w:proofErr w:type="gramEnd"/>
          </w:p>
        </w:tc>
        <w:tc>
          <w:tcPr>
            <w:tcW w:w="461" w:type="pct"/>
            <w:tcBorders>
              <w:top w:val="single" w:sz="8" w:space="0" w:color="auto"/>
              <w:left w:val="single" w:sz="6" w:space="0" w:color="auto"/>
              <w:bottom w:val="single" w:sz="8" w:space="0" w:color="auto"/>
            </w:tcBorders>
            <w:vAlign w:val="center"/>
          </w:tcPr>
          <w:p w:rsidR="00B93236" w:rsidRDefault="00C46D57">
            <w:pPr>
              <w:pStyle w:val="af4"/>
              <w:spacing w:before="0" w:beforeAutospacing="0" w:after="0" w:afterAutospacing="0" w:line="280" w:lineRule="exact"/>
              <w:jc w:val="center"/>
              <w:rPr>
                <w:rFonts w:ascii="宋体" w:eastAsia="宋体" w:hAnsi="宋体" w:hint="default"/>
                <w:sz w:val="18"/>
                <w:szCs w:val="18"/>
              </w:rPr>
            </w:pPr>
            <w:r>
              <w:rPr>
                <w:rFonts w:ascii="宋体" w:eastAsia="宋体" w:hAnsi="宋体"/>
                <w:sz w:val="18"/>
                <w:szCs w:val="18"/>
              </w:rPr>
              <w:t>性能</w:t>
            </w:r>
          </w:p>
          <w:p w:rsidR="00B93236" w:rsidRDefault="00C46D57">
            <w:pPr>
              <w:pStyle w:val="af4"/>
              <w:spacing w:before="0" w:beforeAutospacing="0" w:after="0" w:afterAutospacing="0" w:line="280" w:lineRule="exact"/>
              <w:jc w:val="center"/>
              <w:rPr>
                <w:rFonts w:ascii="宋体" w:eastAsia="宋体" w:hAnsi="宋体" w:hint="default"/>
                <w:sz w:val="18"/>
                <w:szCs w:val="18"/>
              </w:rPr>
            </w:pPr>
            <w:r>
              <w:rPr>
                <w:rFonts w:ascii="宋体" w:eastAsia="宋体" w:hAnsi="宋体"/>
                <w:sz w:val="18"/>
                <w:szCs w:val="18"/>
              </w:rPr>
              <w:t>检验</w:t>
            </w:r>
          </w:p>
        </w:tc>
      </w:tr>
      <w:tr w:rsidR="00B93236">
        <w:trPr>
          <w:trHeight w:hRule="exact" w:val="454"/>
          <w:jc w:val="center"/>
        </w:trPr>
        <w:tc>
          <w:tcPr>
            <w:tcW w:w="520" w:type="pct"/>
            <w:tcBorders>
              <w:top w:val="single" w:sz="4" w:space="0" w:color="auto"/>
              <w:bottom w:val="single" w:sz="4" w:space="0" w:color="auto"/>
              <w:right w:val="single" w:sz="4" w:space="0" w:color="auto"/>
            </w:tcBorders>
            <w:vAlign w:val="center"/>
          </w:tcPr>
          <w:p w:rsidR="00B93236" w:rsidRDefault="00C46D57">
            <w:pPr>
              <w:pStyle w:val="af4"/>
              <w:widowControl w:val="0"/>
              <w:spacing w:before="0" w:beforeAutospacing="0" w:after="0" w:afterAutospacing="0" w:line="280" w:lineRule="exact"/>
              <w:jc w:val="center"/>
              <w:rPr>
                <w:rFonts w:ascii="Times New Roman" w:eastAsia="宋体" w:hAnsi="Times New Roman" w:cs="Times New Roman" w:hint="default"/>
                <w:sz w:val="18"/>
                <w:szCs w:val="18"/>
              </w:rPr>
            </w:pPr>
            <w:r>
              <w:rPr>
                <w:rFonts w:ascii="Times New Roman" w:eastAsia="宋体" w:hAnsi="Times New Roman" w:cs="Times New Roman"/>
                <w:sz w:val="18"/>
                <w:szCs w:val="18"/>
              </w:rPr>
              <w:t>1</w:t>
            </w:r>
          </w:p>
        </w:tc>
        <w:tc>
          <w:tcPr>
            <w:tcW w:w="1784"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宋体" w:eastAsia="宋体" w:hAnsi="宋体" w:hint="default"/>
                <w:sz w:val="18"/>
                <w:szCs w:val="18"/>
              </w:rPr>
            </w:pPr>
            <w:r>
              <w:rPr>
                <w:rFonts w:ascii="宋体" w:eastAsia="宋体" w:hAnsi="宋体"/>
                <w:sz w:val="18"/>
                <w:szCs w:val="18"/>
              </w:rPr>
              <w:t>锅炉</w:t>
            </w:r>
            <w:r w:rsidR="00F652FD">
              <w:rPr>
                <w:rFonts w:ascii="宋体" w:eastAsia="宋体" w:hAnsi="宋体"/>
                <w:sz w:val="18"/>
                <w:szCs w:val="18"/>
              </w:rPr>
              <w:t>热</w:t>
            </w:r>
            <w:r>
              <w:rPr>
                <w:rFonts w:ascii="宋体" w:eastAsia="宋体" w:hAnsi="宋体"/>
                <w:sz w:val="18"/>
                <w:szCs w:val="18"/>
              </w:rPr>
              <w:t>效率</w:t>
            </w:r>
          </w:p>
        </w:tc>
        <w:tc>
          <w:tcPr>
            <w:tcW w:w="1325"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hint="default"/>
                <w:sz w:val="18"/>
                <w:szCs w:val="18"/>
              </w:rPr>
              <w:t>5.</w:t>
            </w:r>
            <w:r>
              <w:rPr>
                <w:rFonts w:ascii="Times New Roman" w:eastAsia="宋体" w:hAnsi="Times New Roman" w:cs="Times New Roman"/>
                <w:sz w:val="18"/>
                <w:szCs w:val="18"/>
              </w:rPr>
              <w:t>2</w:t>
            </w:r>
            <w:r>
              <w:rPr>
                <w:rFonts w:ascii="Times New Roman" w:eastAsia="宋体" w:hAnsi="Times New Roman" w:cs="Times New Roman" w:hint="default"/>
                <w:sz w:val="18"/>
                <w:szCs w:val="18"/>
              </w:rPr>
              <w:t>.1</w:t>
            </w:r>
          </w:p>
        </w:tc>
        <w:tc>
          <w:tcPr>
            <w:tcW w:w="911"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hint="default"/>
                <w:sz w:val="18"/>
                <w:szCs w:val="18"/>
              </w:rPr>
              <w:t>6.3</w:t>
            </w:r>
          </w:p>
        </w:tc>
        <w:tc>
          <w:tcPr>
            <w:tcW w:w="461" w:type="pct"/>
            <w:tcBorders>
              <w:top w:val="single" w:sz="4" w:space="0" w:color="auto"/>
              <w:left w:val="single" w:sz="4" w:space="0" w:color="auto"/>
              <w:bottom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sz w:val="18"/>
                <w:szCs w:val="18"/>
              </w:rPr>
              <w:t>√</w:t>
            </w:r>
          </w:p>
        </w:tc>
      </w:tr>
      <w:tr w:rsidR="00B93236">
        <w:trPr>
          <w:trHeight w:hRule="exact" w:val="454"/>
          <w:jc w:val="center"/>
        </w:trPr>
        <w:tc>
          <w:tcPr>
            <w:tcW w:w="520" w:type="pct"/>
            <w:tcBorders>
              <w:top w:val="single" w:sz="4" w:space="0" w:color="auto"/>
              <w:bottom w:val="single" w:sz="4" w:space="0" w:color="auto"/>
              <w:right w:val="single" w:sz="4" w:space="0" w:color="auto"/>
            </w:tcBorders>
            <w:vAlign w:val="center"/>
          </w:tcPr>
          <w:p w:rsidR="00B93236" w:rsidRDefault="00C46D57">
            <w:pPr>
              <w:pStyle w:val="af4"/>
              <w:widowControl w:val="0"/>
              <w:spacing w:before="0" w:beforeAutospacing="0" w:after="0" w:afterAutospacing="0" w:line="280" w:lineRule="exact"/>
              <w:jc w:val="center"/>
              <w:rPr>
                <w:rFonts w:ascii="Times New Roman" w:eastAsia="宋体" w:hAnsi="Times New Roman" w:cs="Times New Roman" w:hint="default"/>
                <w:sz w:val="18"/>
                <w:szCs w:val="18"/>
              </w:rPr>
            </w:pPr>
            <w:r>
              <w:rPr>
                <w:rFonts w:ascii="Times New Roman" w:eastAsia="宋体" w:hAnsi="Times New Roman" w:cs="Times New Roman"/>
                <w:sz w:val="18"/>
                <w:szCs w:val="18"/>
              </w:rPr>
              <w:t>2</w:t>
            </w:r>
          </w:p>
        </w:tc>
        <w:tc>
          <w:tcPr>
            <w:tcW w:w="1784"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宋体" w:eastAsia="宋体" w:hAnsi="宋体" w:hint="default"/>
                <w:sz w:val="18"/>
                <w:szCs w:val="18"/>
              </w:rPr>
            </w:pPr>
            <w:r>
              <w:rPr>
                <w:rFonts w:ascii="宋体" w:eastAsia="宋体" w:hAnsi="宋体"/>
                <w:sz w:val="18"/>
                <w:szCs w:val="18"/>
              </w:rPr>
              <w:t>发电煤耗</w:t>
            </w:r>
          </w:p>
        </w:tc>
        <w:tc>
          <w:tcPr>
            <w:tcW w:w="1325"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hint="default"/>
                <w:sz w:val="18"/>
                <w:szCs w:val="18"/>
              </w:rPr>
              <w:t>5.</w:t>
            </w:r>
            <w:r>
              <w:rPr>
                <w:rFonts w:ascii="Times New Roman" w:eastAsia="宋体" w:hAnsi="Times New Roman" w:cs="Times New Roman"/>
                <w:sz w:val="18"/>
                <w:szCs w:val="18"/>
              </w:rPr>
              <w:t>2</w:t>
            </w:r>
            <w:r>
              <w:rPr>
                <w:rFonts w:ascii="Times New Roman" w:eastAsia="宋体" w:hAnsi="Times New Roman" w:cs="Times New Roman" w:hint="default"/>
                <w:sz w:val="18"/>
                <w:szCs w:val="18"/>
              </w:rPr>
              <w:t>.1</w:t>
            </w:r>
          </w:p>
        </w:tc>
        <w:tc>
          <w:tcPr>
            <w:tcW w:w="911"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hint="default"/>
                <w:sz w:val="18"/>
                <w:szCs w:val="18"/>
              </w:rPr>
              <w:t>6.4</w:t>
            </w:r>
          </w:p>
        </w:tc>
        <w:tc>
          <w:tcPr>
            <w:tcW w:w="461" w:type="pct"/>
            <w:tcBorders>
              <w:top w:val="single" w:sz="4" w:space="0" w:color="auto"/>
              <w:left w:val="single" w:sz="4" w:space="0" w:color="auto"/>
              <w:bottom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sz w:val="18"/>
                <w:szCs w:val="18"/>
              </w:rPr>
              <w:t>√</w:t>
            </w:r>
          </w:p>
        </w:tc>
      </w:tr>
      <w:tr w:rsidR="00B93236">
        <w:trPr>
          <w:trHeight w:hRule="exact" w:val="454"/>
          <w:jc w:val="center"/>
        </w:trPr>
        <w:tc>
          <w:tcPr>
            <w:tcW w:w="520" w:type="pct"/>
            <w:tcBorders>
              <w:top w:val="single" w:sz="4" w:space="0" w:color="auto"/>
              <w:bottom w:val="single" w:sz="4" w:space="0" w:color="auto"/>
              <w:right w:val="single" w:sz="4" w:space="0" w:color="auto"/>
            </w:tcBorders>
            <w:vAlign w:val="center"/>
          </w:tcPr>
          <w:p w:rsidR="00B93236" w:rsidRDefault="00C46D57">
            <w:pPr>
              <w:pStyle w:val="af4"/>
              <w:widowControl w:val="0"/>
              <w:spacing w:before="0" w:beforeAutospacing="0" w:after="0" w:afterAutospacing="0" w:line="280" w:lineRule="exact"/>
              <w:jc w:val="center"/>
              <w:rPr>
                <w:rFonts w:ascii="Times New Roman" w:eastAsia="宋体" w:hAnsi="Times New Roman" w:cs="Times New Roman" w:hint="default"/>
                <w:sz w:val="18"/>
                <w:szCs w:val="18"/>
              </w:rPr>
            </w:pPr>
            <w:r>
              <w:rPr>
                <w:rFonts w:ascii="Times New Roman" w:eastAsia="宋体" w:hAnsi="Times New Roman" w:cs="Times New Roman"/>
                <w:sz w:val="18"/>
                <w:szCs w:val="18"/>
              </w:rPr>
              <w:lastRenderedPageBreak/>
              <w:t>3</w:t>
            </w:r>
          </w:p>
        </w:tc>
        <w:tc>
          <w:tcPr>
            <w:tcW w:w="1784"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宋体" w:eastAsia="宋体" w:hAnsi="宋体" w:hint="default"/>
                <w:sz w:val="18"/>
                <w:szCs w:val="18"/>
              </w:rPr>
            </w:pPr>
            <w:r>
              <w:rPr>
                <w:rFonts w:ascii="宋体" w:eastAsia="宋体" w:hAnsi="宋体"/>
                <w:sz w:val="18"/>
                <w:szCs w:val="18"/>
              </w:rPr>
              <w:t>二氧化碳减排量</w:t>
            </w:r>
          </w:p>
        </w:tc>
        <w:tc>
          <w:tcPr>
            <w:tcW w:w="1325"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sz w:val="18"/>
                <w:szCs w:val="18"/>
              </w:rPr>
              <w:t>5</w:t>
            </w:r>
            <w:r>
              <w:rPr>
                <w:rFonts w:ascii="Times New Roman" w:eastAsia="宋体" w:hAnsi="Times New Roman" w:cs="Times New Roman" w:hint="default"/>
                <w:sz w:val="18"/>
                <w:szCs w:val="18"/>
              </w:rPr>
              <w:t>.</w:t>
            </w:r>
            <w:r>
              <w:rPr>
                <w:rFonts w:ascii="Times New Roman" w:eastAsia="宋体" w:hAnsi="Times New Roman" w:cs="Times New Roman"/>
                <w:sz w:val="18"/>
                <w:szCs w:val="18"/>
              </w:rPr>
              <w:t>2</w:t>
            </w:r>
            <w:r>
              <w:rPr>
                <w:rFonts w:ascii="Times New Roman" w:eastAsia="宋体" w:hAnsi="Times New Roman" w:cs="Times New Roman" w:hint="default"/>
                <w:sz w:val="18"/>
                <w:szCs w:val="18"/>
              </w:rPr>
              <w:t>.2</w:t>
            </w:r>
          </w:p>
        </w:tc>
        <w:tc>
          <w:tcPr>
            <w:tcW w:w="911" w:type="pct"/>
            <w:tcBorders>
              <w:top w:val="single" w:sz="4" w:space="0" w:color="auto"/>
              <w:left w:val="single" w:sz="4" w:space="0" w:color="auto"/>
              <w:bottom w:val="single" w:sz="4" w:space="0" w:color="auto"/>
              <w:right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sz w:val="18"/>
                <w:szCs w:val="18"/>
              </w:rPr>
              <w:t>6</w:t>
            </w:r>
            <w:r>
              <w:rPr>
                <w:rFonts w:ascii="Times New Roman" w:eastAsia="宋体" w:hAnsi="Times New Roman" w:cs="Times New Roman" w:hint="default"/>
                <w:sz w:val="18"/>
                <w:szCs w:val="18"/>
              </w:rPr>
              <w:t>.5</w:t>
            </w:r>
          </w:p>
        </w:tc>
        <w:tc>
          <w:tcPr>
            <w:tcW w:w="461" w:type="pct"/>
            <w:tcBorders>
              <w:top w:val="single" w:sz="4" w:space="0" w:color="auto"/>
              <w:left w:val="single" w:sz="4" w:space="0" w:color="auto"/>
              <w:bottom w:val="single" w:sz="4" w:space="0" w:color="auto"/>
            </w:tcBorders>
            <w:vAlign w:val="center"/>
          </w:tcPr>
          <w:p w:rsidR="00B93236" w:rsidRDefault="00C46D57">
            <w:pPr>
              <w:pStyle w:val="af4"/>
              <w:spacing w:line="280" w:lineRule="exact"/>
              <w:jc w:val="center"/>
              <w:rPr>
                <w:rFonts w:ascii="Times New Roman" w:eastAsia="宋体" w:hAnsi="Times New Roman" w:cs="Times New Roman" w:hint="default"/>
                <w:sz w:val="18"/>
                <w:szCs w:val="18"/>
              </w:rPr>
            </w:pPr>
            <w:r>
              <w:rPr>
                <w:rFonts w:ascii="Times New Roman" w:eastAsia="宋体" w:hAnsi="Times New Roman" w:cs="Times New Roman"/>
                <w:sz w:val="18"/>
                <w:szCs w:val="18"/>
              </w:rPr>
              <w:t>√</w:t>
            </w:r>
          </w:p>
        </w:tc>
      </w:tr>
    </w:tbl>
    <w:p w:rsidR="00B93236" w:rsidRDefault="00B93236">
      <w:pPr>
        <w:pStyle w:val="28"/>
        <w:ind w:firstLineChars="0" w:firstLine="0"/>
        <w:rPr>
          <w:rFonts w:ascii="黑体" w:eastAsia="黑体" w:hAnsi="黑体"/>
          <w:color w:val="auto"/>
        </w:rPr>
      </w:pPr>
    </w:p>
    <w:p w:rsidR="00B93236" w:rsidRDefault="00C46D57">
      <w:pPr>
        <w:pStyle w:val="28"/>
        <w:spacing w:afterLines="50" w:after="156"/>
        <w:ind w:firstLineChars="0" w:firstLine="0"/>
        <w:outlineLvl w:val="1"/>
        <w:rPr>
          <w:rFonts w:ascii="黑体" w:eastAsia="黑体" w:hAnsi="宋体" w:cs="Arial Unicode MS"/>
          <w:color w:val="auto"/>
          <w:szCs w:val="21"/>
        </w:rPr>
      </w:pPr>
      <w:bookmarkStart w:id="226" w:name="_Toc28582"/>
      <w:bookmarkStart w:id="227" w:name="_Toc24686"/>
      <w:r>
        <w:rPr>
          <w:rFonts w:ascii="黑体" w:eastAsia="黑体" w:hAnsi="黑体"/>
          <w:color w:val="auto"/>
        </w:rPr>
        <w:t>7</w:t>
      </w:r>
      <w:r>
        <w:rPr>
          <w:rFonts w:ascii="黑体" w:eastAsia="黑体" w:hAnsi="黑体" w:hint="eastAsia"/>
          <w:color w:val="auto"/>
        </w:rPr>
        <w:t>.</w:t>
      </w:r>
      <w:r>
        <w:rPr>
          <w:rFonts w:ascii="黑体" w:eastAsia="黑体" w:hAnsi="黑体"/>
          <w:color w:val="auto"/>
        </w:rPr>
        <w:t xml:space="preserve">2  </w:t>
      </w:r>
      <w:r>
        <w:rPr>
          <w:rFonts w:ascii="黑体" w:eastAsia="黑体" w:hAnsi="宋体"/>
          <w:color w:val="auto"/>
          <w:szCs w:val="21"/>
        </w:rPr>
        <w:t>判定规则</w:t>
      </w:r>
    </w:p>
    <w:p w:rsidR="00B93236" w:rsidRDefault="00C46D57">
      <w:pPr>
        <w:pStyle w:val="28"/>
        <w:ind w:firstLine="436"/>
        <w:rPr>
          <w:rFonts w:ascii="宋体" w:hAnsi="宋体"/>
          <w:color w:val="auto"/>
        </w:rPr>
      </w:pPr>
      <w:r>
        <w:rPr>
          <w:rFonts w:ascii="宋体" w:hAnsi="宋体" w:hint="eastAsia"/>
          <w:color w:val="auto"/>
        </w:rPr>
        <w:t>性能检验项目符合要求，则</w:t>
      </w:r>
      <w:proofErr w:type="gramStart"/>
      <w:r>
        <w:rPr>
          <w:rFonts w:ascii="宋体" w:hAnsi="宋体"/>
          <w:color w:val="auto"/>
        </w:rPr>
        <w:t>降碳计算</w:t>
      </w:r>
      <w:proofErr w:type="gramEnd"/>
      <w:r>
        <w:rPr>
          <w:rFonts w:ascii="宋体" w:hAnsi="宋体"/>
          <w:color w:val="auto"/>
        </w:rPr>
        <w:t>单元</w:t>
      </w:r>
      <w:r>
        <w:rPr>
          <w:rFonts w:ascii="宋体" w:hAnsi="宋体" w:hint="eastAsia"/>
          <w:color w:val="auto"/>
        </w:rPr>
        <w:t>判定为合格。有不合格项时，允许对其进行调整、消缺，重新做性能检验。</w:t>
      </w:r>
      <w:bookmarkEnd w:id="226"/>
      <w:bookmarkEnd w:id="227"/>
    </w:p>
    <w:p w:rsidR="00B93236" w:rsidRDefault="00B93236">
      <w:pPr>
        <w:rPr>
          <w:lang w:val="zh-CN"/>
        </w:rPr>
      </w:pPr>
    </w:p>
    <w:p w:rsidR="00B93236" w:rsidRDefault="00B93236">
      <w:pPr>
        <w:rPr>
          <w:lang w:val="zh-CN"/>
        </w:rPr>
      </w:pPr>
    </w:p>
    <w:p w:rsidR="00B93236" w:rsidRDefault="00C46D57">
      <w:pPr>
        <w:pStyle w:val="28"/>
        <w:ind w:firstLine="436"/>
        <w:rPr>
          <w:color w:val="auto"/>
        </w:rPr>
      </w:pPr>
      <w:bookmarkStart w:id="228" w:name="OLE_LINK105"/>
      <w:bookmarkStart w:id="229" w:name="OLE_LINK104"/>
      <w:r>
        <w:rPr>
          <w:color w:val="auto"/>
        </w:rPr>
        <w:br w:type="page"/>
      </w:r>
    </w:p>
    <w:p w:rsidR="00B93236" w:rsidRDefault="00C46D57">
      <w:pPr>
        <w:pStyle w:val="a1"/>
        <w:numPr>
          <w:ilvl w:val="0"/>
          <w:numId w:val="0"/>
        </w:numPr>
        <w:shd w:val="clear" w:color="auto" w:fill="FFFFFF"/>
        <w:adjustRightInd/>
        <w:spacing w:before="0" w:after="0" w:line="340" w:lineRule="exact"/>
        <w:textAlignment w:val="auto"/>
        <w:rPr>
          <w:rFonts w:ascii="Times New Roman"/>
          <w:b/>
        </w:rPr>
      </w:pPr>
      <w:bookmarkStart w:id="230" w:name="_Toc9908"/>
      <w:bookmarkStart w:id="231" w:name="_Toc23384"/>
      <w:bookmarkStart w:id="232" w:name="_Toc4295"/>
      <w:bookmarkStart w:id="233" w:name="_Toc18826"/>
      <w:bookmarkStart w:id="234" w:name="_Toc99704767"/>
      <w:bookmarkStart w:id="235" w:name="_Toc29679"/>
      <w:bookmarkStart w:id="236" w:name="_Toc19245"/>
      <w:bookmarkStart w:id="237" w:name="_Toc25549"/>
      <w:bookmarkStart w:id="238" w:name="_Toc11001"/>
      <w:bookmarkStart w:id="239" w:name="_Toc62729551"/>
      <w:bookmarkStart w:id="240" w:name="_Toc65569904"/>
      <w:bookmarkStart w:id="241" w:name="_Toc54880921"/>
      <w:bookmarkStart w:id="242" w:name="_Toc67318279"/>
      <w:bookmarkEnd w:id="228"/>
      <w:bookmarkEnd w:id="229"/>
      <w:r>
        <w:rPr>
          <w:rFonts w:hint="eastAsia"/>
        </w:rPr>
        <w:lastRenderedPageBreak/>
        <w:t xml:space="preserve">附  录 </w:t>
      </w:r>
      <w:r>
        <w:rPr>
          <w:rFonts w:ascii="Times New Roman"/>
          <w:b/>
        </w:rPr>
        <w:t xml:space="preserve"> A</w:t>
      </w:r>
      <w:bookmarkEnd w:id="230"/>
      <w:bookmarkEnd w:id="231"/>
      <w:bookmarkEnd w:id="232"/>
      <w:bookmarkEnd w:id="233"/>
      <w:bookmarkEnd w:id="234"/>
      <w:bookmarkEnd w:id="235"/>
      <w:bookmarkEnd w:id="236"/>
      <w:bookmarkEnd w:id="237"/>
      <w:bookmarkEnd w:id="238"/>
    </w:p>
    <w:p w:rsidR="00B93236" w:rsidRDefault="00C46D57">
      <w:pPr>
        <w:jc w:val="center"/>
        <w:outlineLvl w:val="0"/>
        <w:rPr>
          <w:rFonts w:ascii="黑体" w:eastAsia="黑体"/>
        </w:rPr>
      </w:pPr>
      <w:bookmarkStart w:id="243" w:name="_Toc18459"/>
      <w:bookmarkStart w:id="244" w:name="_Toc22937"/>
      <w:bookmarkStart w:id="245" w:name="_Toc2451"/>
      <w:bookmarkStart w:id="246" w:name="_Toc31020"/>
      <w:bookmarkStart w:id="247" w:name="_Toc20231"/>
      <w:bookmarkStart w:id="248" w:name="_Toc21667"/>
      <w:bookmarkStart w:id="249" w:name="_Toc5309"/>
      <w:bookmarkStart w:id="250" w:name="_Toc14905"/>
      <w:r>
        <w:rPr>
          <w:rFonts w:ascii="黑体" w:eastAsia="黑体" w:hint="eastAsia"/>
        </w:rPr>
        <w:t>（资料性）</w:t>
      </w:r>
      <w:bookmarkEnd w:id="239"/>
      <w:bookmarkEnd w:id="240"/>
      <w:bookmarkEnd w:id="241"/>
      <w:bookmarkEnd w:id="242"/>
      <w:bookmarkEnd w:id="243"/>
      <w:bookmarkEnd w:id="244"/>
      <w:bookmarkEnd w:id="245"/>
      <w:bookmarkEnd w:id="246"/>
      <w:bookmarkEnd w:id="247"/>
      <w:bookmarkEnd w:id="248"/>
      <w:bookmarkEnd w:id="249"/>
      <w:bookmarkEnd w:id="250"/>
    </w:p>
    <w:p w:rsidR="00B93236" w:rsidRDefault="00C46D57">
      <w:pPr>
        <w:jc w:val="center"/>
        <w:outlineLvl w:val="0"/>
        <w:rPr>
          <w:rFonts w:ascii="黑体" w:eastAsia="黑体"/>
        </w:rPr>
      </w:pPr>
      <w:bookmarkStart w:id="251" w:name="_Toc29530"/>
      <w:bookmarkStart w:id="252" w:name="_Toc20234"/>
      <w:bookmarkStart w:id="253" w:name="_Toc12226"/>
      <w:bookmarkStart w:id="254" w:name="_Toc14261"/>
      <w:bookmarkStart w:id="255" w:name="_Toc4007"/>
      <w:bookmarkStart w:id="256" w:name="_Toc22862"/>
      <w:bookmarkStart w:id="257" w:name="_Toc3790"/>
      <w:bookmarkStart w:id="258" w:name="_Toc32105"/>
      <w:r>
        <w:rPr>
          <w:rFonts w:ascii="黑体" w:eastAsia="黑体" w:hint="eastAsia"/>
        </w:rPr>
        <w:t>计算模型输入数据表</w:t>
      </w:r>
      <w:bookmarkEnd w:id="251"/>
      <w:bookmarkEnd w:id="252"/>
      <w:bookmarkEnd w:id="253"/>
      <w:bookmarkEnd w:id="254"/>
      <w:bookmarkEnd w:id="255"/>
      <w:bookmarkEnd w:id="256"/>
      <w:bookmarkEnd w:id="257"/>
      <w:bookmarkEnd w:id="258"/>
    </w:p>
    <w:p w:rsidR="00B93236" w:rsidRDefault="00C46D57">
      <w:pPr>
        <w:outlineLvl w:val="1"/>
        <w:rPr>
          <w:rFonts w:ascii="黑体" w:eastAsia="黑体"/>
        </w:rPr>
      </w:pPr>
      <w:bookmarkStart w:id="259" w:name="_Toc14515"/>
      <w:bookmarkStart w:id="260" w:name="_Toc15311"/>
      <w:bookmarkStart w:id="261" w:name="_Toc1856"/>
      <w:bookmarkStart w:id="262" w:name="_Toc30720"/>
      <w:r>
        <w:rPr>
          <w:rFonts w:ascii="黑体" w:eastAsia="黑体" w:hint="eastAsia"/>
        </w:rPr>
        <w:t>A.1 燃烧</w:t>
      </w:r>
      <w:r>
        <w:rPr>
          <w:rFonts w:ascii="黑体" w:eastAsia="黑体"/>
        </w:rPr>
        <w:t>热力学模型</w:t>
      </w:r>
      <w:bookmarkEnd w:id="259"/>
      <w:bookmarkEnd w:id="260"/>
      <w:bookmarkEnd w:id="261"/>
      <w:bookmarkEnd w:id="262"/>
    </w:p>
    <w:p w:rsidR="00B93236" w:rsidRDefault="00C46D57">
      <w:pPr>
        <w:pStyle w:val="28"/>
        <w:ind w:firstLine="436"/>
        <w:rPr>
          <w:rFonts w:ascii="宋体" w:hAnsi="宋体" w:cs="微软雅黑"/>
          <w:color w:val="auto"/>
          <w:sz w:val="18"/>
          <w:szCs w:val="18"/>
        </w:rPr>
      </w:pPr>
      <w:r>
        <w:rPr>
          <w:rFonts w:ascii="宋体" w:hAnsi="宋体"/>
          <w:color w:val="auto"/>
        </w:rPr>
        <w:t>燃烧热力学模型用于输出锅炉燃烧能效系数</w:t>
      </w:r>
      <w:r>
        <w:rPr>
          <w:rFonts w:ascii="宋体" w:hAnsi="宋体" w:hint="eastAsia"/>
          <w:color w:val="auto"/>
        </w:rPr>
        <w:t>，建立燃烧热力学模型输入数据项见</w:t>
      </w:r>
      <w:r>
        <w:rPr>
          <w:rFonts w:ascii="宋体" w:hAnsi="宋体"/>
          <w:color w:val="auto"/>
        </w:rPr>
        <w:t>表</w:t>
      </w:r>
      <w:r>
        <w:rPr>
          <w:color w:val="auto"/>
        </w:rPr>
        <w:t>A.1</w:t>
      </w:r>
      <w:r>
        <w:rPr>
          <w:rFonts w:ascii="宋体" w:hAnsi="宋体" w:hint="eastAsia"/>
          <w:color w:val="auto"/>
        </w:rPr>
        <w:t>。</w:t>
      </w:r>
    </w:p>
    <w:p w:rsidR="00B93236" w:rsidRDefault="00C46D57">
      <w:pPr>
        <w:spacing w:line="360" w:lineRule="auto"/>
        <w:jc w:val="center"/>
        <w:outlineLvl w:val="0"/>
        <w:rPr>
          <w:rFonts w:ascii="黑体" w:eastAsia="黑体" w:hAnsi="黑体" w:cs="微软雅黑"/>
          <w:spacing w:val="4"/>
          <w:szCs w:val="21"/>
        </w:rPr>
      </w:pPr>
      <w:bookmarkStart w:id="263" w:name="_Toc14986"/>
      <w:bookmarkStart w:id="264" w:name="_Toc18907"/>
      <w:bookmarkStart w:id="265" w:name="_Toc16391"/>
      <w:bookmarkStart w:id="266" w:name="_Toc14831"/>
      <w:bookmarkStart w:id="267" w:name="_Toc6132"/>
      <w:bookmarkStart w:id="268" w:name="_Toc19821"/>
      <w:r>
        <w:rPr>
          <w:rFonts w:ascii="黑体" w:eastAsia="黑体" w:hAnsi="黑体" w:cs="微软雅黑" w:hint="eastAsia"/>
          <w:spacing w:val="4"/>
          <w:szCs w:val="21"/>
        </w:rPr>
        <w:t>表</w:t>
      </w:r>
      <w:r>
        <w:rPr>
          <w:rFonts w:ascii="黑体" w:eastAsia="黑体" w:hAnsi="黑体" w:cs="微软雅黑"/>
          <w:spacing w:val="4"/>
          <w:szCs w:val="21"/>
        </w:rPr>
        <w:t xml:space="preserve">A.1  </w:t>
      </w:r>
      <w:r>
        <w:rPr>
          <w:rFonts w:ascii="黑体" w:eastAsia="黑体" w:hAnsi="黑体" w:hint="eastAsia"/>
          <w:szCs w:val="21"/>
        </w:rPr>
        <w:t>燃烧热力学模型输入数据表</w:t>
      </w:r>
      <w:bookmarkStart w:id="269" w:name="_Toc54880922"/>
      <w:bookmarkEnd w:id="263"/>
      <w:bookmarkEnd w:id="264"/>
      <w:bookmarkEnd w:id="265"/>
      <w:bookmarkEnd w:id="266"/>
      <w:bookmarkEnd w:id="267"/>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2211"/>
        <w:gridCol w:w="2211"/>
      </w:tblGrid>
      <w:tr w:rsidR="00B93236">
        <w:tc>
          <w:tcPr>
            <w:tcW w:w="958" w:type="dxa"/>
            <w:tcBorders>
              <w:top w:val="single" w:sz="8" w:space="0" w:color="auto"/>
              <w:left w:val="single" w:sz="8" w:space="0" w:color="auto"/>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序号</w:t>
            </w:r>
          </w:p>
        </w:tc>
        <w:tc>
          <w:tcPr>
            <w:tcW w:w="4190" w:type="dxa"/>
            <w:tcBorders>
              <w:top w:val="single" w:sz="8" w:space="0" w:color="auto"/>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模型输入</w:t>
            </w:r>
            <w:r>
              <w:rPr>
                <w:rFonts w:asciiTheme="minorEastAsia" w:eastAsiaTheme="minorEastAsia" w:hAnsiTheme="minorEastAsia" w:cs="微软雅黑"/>
                <w:sz w:val="18"/>
                <w:szCs w:val="18"/>
              </w:rPr>
              <w:t>数据</w:t>
            </w:r>
            <w:r>
              <w:rPr>
                <w:rFonts w:asciiTheme="minorEastAsia" w:eastAsiaTheme="minorEastAsia" w:hAnsiTheme="minorEastAsia" w:cs="微软雅黑" w:hint="eastAsia"/>
                <w:sz w:val="18"/>
                <w:szCs w:val="18"/>
              </w:rPr>
              <w:t>项</w:t>
            </w:r>
          </w:p>
        </w:tc>
        <w:tc>
          <w:tcPr>
            <w:tcW w:w="2211" w:type="dxa"/>
            <w:tcBorders>
              <w:top w:val="single" w:sz="8" w:space="0" w:color="auto"/>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输入项</w:t>
            </w:r>
          </w:p>
        </w:tc>
        <w:tc>
          <w:tcPr>
            <w:tcW w:w="2211" w:type="dxa"/>
            <w:tcBorders>
              <w:top w:val="single" w:sz="8" w:space="0" w:color="auto"/>
              <w:bottom w:val="single" w:sz="8" w:space="0" w:color="auto"/>
              <w:right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sz w:val="18"/>
                <w:szCs w:val="18"/>
              </w:rPr>
            </w:pPr>
            <w:r>
              <w:rPr>
                <w:rFonts w:asciiTheme="minorEastAsia" w:eastAsiaTheme="minorEastAsia" w:hAnsiTheme="minorEastAsia" w:cs="微软雅黑" w:hint="eastAsia"/>
                <w:sz w:val="18"/>
                <w:szCs w:val="18"/>
              </w:rPr>
              <w:t>可选</w:t>
            </w:r>
            <w:r>
              <w:rPr>
                <w:rFonts w:asciiTheme="minorEastAsia" w:eastAsiaTheme="minorEastAsia" w:hAnsiTheme="minorEastAsia" w:cs="微软雅黑"/>
                <w:sz w:val="18"/>
                <w:szCs w:val="18"/>
              </w:rPr>
              <w:t>项</w:t>
            </w:r>
          </w:p>
        </w:tc>
      </w:tr>
      <w:tr w:rsidR="00B93236">
        <w:tc>
          <w:tcPr>
            <w:tcW w:w="958" w:type="dxa"/>
            <w:tcBorders>
              <w:top w:val="single" w:sz="8" w:space="0" w:color="auto"/>
              <w:left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w:t>
            </w:r>
          </w:p>
        </w:tc>
        <w:tc>
          <w:tcPr>
            <w:tcW w:w="4190" w:type="dxa"/>
            <w:tcBorders>
              <w:top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sz w:val="18"/>
                <w:szCs w:val="18"/>
              </w:rPr>
              <w:t>负荷</w:t>
            </w:r>
          </w:p>
        </w:tc>
        <w:tc>
          <w:tcPr>
            <w:tcW w:w="2211" w:type="dxa"/>
            <w:tcBorders>
              <w:top w:val="single" w:sz="8" w:space="0" w:color="auto"/>
            </w:tcBorders>
            <w:shd w:val="clear" w:color="auto" w:fill="auto"/>
          </w:tcPr>
          <w:p w:rsidR="00B93236" w:rsidRDefault="00B93236">
            <w:pPr>
              <w:pStyle w:val="aff9"/>
              <w:ind w:firstLineChars="0" w:firstLine="0"/>
              <w:jc w:val="center"/>
              <w:rPr>
                <w:rFonts w:asciiTheme="minorEastAsia" w:eastAsiaTheme="minorEastAsia" w:hAnsiTheme="minorEastAsia"/>
                <w:sz w:val="18"/>
                <w:szCs w:val="18"/>
              </w:rPr>
            </w:pPr>
          </w:p>
        </w:tc>
        <w:tc>
          <w:tcPr>
            <w:tcW w:w="2211" w:type="dxa"/>
            <w:tcBorders>
              <w:top w:val="single" w:sz="8" w:space="0" w:color="auto"/>
              <w:right w:val="single" w:sz="8" w:space="0" w:color="auto"/>
            </w:tcBorders>
            <w:shd w:val="clear" w:color="auto" w:fill="auto"/>
          </w:tcPr>
          <w:p w:rsidR="00B93236" w:rsidRDefault="00C46D57">
            <w:pPr>
              <w:pStyle w:val="aff9"/>
              <w:ind w:firstLineChars="0" w:firstLine="0"/>
              <w:jc w:val="center"/>
            </w:pPr>
            <w:r>
              <w:rPr>
                <w:rFonts w:eastAsia="宋体"/>
                <w:sz w:val="18"/>
                <w:szCs w:val="18"/>
              </w:rPr>
              <w:t>√</w:t>
            </w:r>
          </w:p>
        </w:tc>
      </w:tr>
      <w:tr w:rsidR="00B93236">
        <w:tc>
          <w:tcPr>
            <w:tcW w:w="958" w:type="dxa"/>
            <w:tcBorders>
              <w:left w:val="single" w:sz="8" w:space="0" w:color="auto"/>
            </w:tcBorders>
            <w:shd w:val="clear" w:color="auto" w:fill="auto"/>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2</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sz w:val="18"/>
                <w:szCs w:val="18"/>
              </w:rPr>
              <w:t>煤量</w:t>
            </w:r>
          </w:p>
        </w:tc>
        <w:tc>
          <w:tcPr>
            <w:tcW w:w="2211" w:type="dxa"/>
            <w:shd w:val="clear" w:color="auto" w:fill="auto"/>
          </w:tcPr>
          <w:p w:rsidR="00B93236" w:rsidRDefault="00C46D57">
            <w:pPr>
              <w:pStyle w:val="aff9"/>
              <w:ind w:firstLineChars="0" w:firstLine="0"/>
              <w:jc w:val="center"/>
              <w:rPr>
                <w:rFonts w:asciiTheme="minorEastAsia" w:eastAsiaTheme="minorEastAsia" w:hAnsiTheme="minorEastAsia"/>
                <w:sz w:val="18"/>
                <w:szCs w:val="18"/>
              </w:rPr>
            </w:pPr>
            <w:r>
              <w:rPr>
                <w:rFonts w:eastAsia="宋体"/>
                <w:sz w:val="18"/>
                <w:szCs w:val="18"/>
              </w:rPr>
              <w:t>√</w:t>
            </w:r>
          </w:p>
        </w:tc>
        <w:tc>
          <w:tcPr>
            <w:tcW w:w="2211" w:type="dxa"/>
            <w:tcBorders>
              <w:right w:val="single" w:sz="8" w:space="0" w:color="auto"/>
            </w:tcBorders>
            <w:shd w:val="clear" w:color="auto" w:fill="auto"/>
          </w:tcPr>
          <w:p w:rsidR="00B93236" w:rsidRDefault="00B93236">
            <w:pPr>
              <w:pStyle w:val="aff9"/>
              <w:ind w:firstLineChars="0" w:firstLine="0"/>
              <w:jc w:val="center"/>
            </w:pPr>
          </w:p>
        </w:tc>
      </w:tr>
      <w:tr w:rsidR="00B93236">
        <w:tc>
          <w:tcPr>
            <w:tcW w:w="958" w:type="dxa"/>
            <w:tcBorders>
              <w:left w:val="single" w:sz="8" w:space="0" w:color="auto"/>
            </w:tcBorders>
            <w:shd w:val="clear" w:color="auto" w:fill="auto"/>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3</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一次风量</w:t>
            </w:r>
          </w:p>
        </w:tc>
        <w:tc>
          <w:tcPr>
            <w:tcW w:w="2211" w:type="dxa"/>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2211" w:type="dxa"/>
            <w:tcBorders>
              <w:right w:val="single" w:sz="8" w:space="0" w:color="auto"/>
            </w:tcBorders>
            <w:shd w:val="clear" w:color="auto" w:fill="auto"/>
          </w:tcPr>
          <w:p w:rsidR="00B93236" w:rsidRDefault="00B93236">
            <w:pPr>
              <w:pStyle w:val="aff9"/>
              <w:ind w:firstLineChars="0" w:firstLine="0"/>
              <w:jc w:val="center"/>
            </w:pPr>
          </w:p>
        </w:tc>
      </w:tr>
      <w:tr w:rsidR="00B93236">
        <w:tc>
          <w:tcPr>
            <w:tcW w:w="958" w:type="dxa"/>
            <w:tcBorders>
              <w:left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4</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二次风量</w:t>
            </w:r>
          </w:p>
        </w:tc>
        <w:tc>
          <w:tcPr>
            <w:tcW w:w="2211" w:type="dxa"/>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2211" w:type="dxa"/>
            <w:tcBorders>
              <w:right w:val="single" w:sz="8" w:space="0" w:color="auto"/>
            </w:tcBorders>
            <w:shd w:val="clear" w:color="auto" w:fill="auto"/>
          </w:tcPr>
          <w:p w:rsidR="00B93236" w:rsidRDefault="00B93236">
            <w:pPr>
              <w:pStyle w:val="aff9"/>
              <w:ind w:firstLineChars="0" w:firstLine="0"/>
              <w:jc w:val="center"/>
            </w:pPr>
          </w:p>
        </w:tc>
      </w:tr>
      <w:tr w:rsidR="00B93236">
        <w:tc>
          <w:tcPr>
            <w:tcW w:w="958" w:type="dxa"/>
            <w:tcBorders>
              <w:left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5</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氧量</w:t>
            </w:r>
          </w:p>
        </w:tc>
        <w:tc>
          <w:tcPr>
            <w:tcW w:w="2211" w:type="dxa"/>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2211" w:type="dxa"/>
            <w:tcBorders>
              <w:right w:val="single" w:sz="8" w:space="0" w:color="auto"/>
            </w:tcBorders>
            <w:shd w:val="clear" w:color="auto" w:fill="auto"/>
          </w:tcPr>
          <w:p w:rsidR="00B93236" w:rsidRDefault="00B93236">
            <w:pPr>
              <w:pStyle w:val="aff9"/>
              <w:ind w:firstLineChars="0" w:firstLine="0"/>
              <w:jc w:val="center"/>
            </w:pPr>
          </w:p>
        </w:tc>
      </w:tr>
      <w:tr w:rsidR="00B93236">
        <w:tc>
          <w:tcPr>
            <w:tcW w:w="958" w:type="dxa"/>
            <w:tcBorders>
              <w:left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6</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proofErr w:type="gramStart"/>
            <w:r>
              <w:rPr>
                <w:rFonts w:asciiTheme="minorEastAsia" w:eastAsiaTheme="minorEastAsia" w:hAnsiTheme="minorEastAsia" w:cs="微软雅黑" w:hint="eastAsia"/>
                <w:sz w:val="18"/>
                <w:szCs w:val="18"/>
              </w:rPr>
              <w:t>各磨煤</w:t>
            </w:r>
            <w:proofErr w:type="gramEnd"/>
            <w:r>
              <w:rPr>
                <w:rFonts w:asciiTheme="minorEastAsia" w:eastAsiaTheme="minorEastAsia" w:hAnsiTheme="minorEastAsia" w:cs="微软雅黑" w:hint="eastAsia"/>
                <w:sz w:val="18"/>
                <w:szCs w:val="18"/>
              </w:rPr>
              <w:t>机出口风粉温度</w:t>
            </w:r>
          </w:p>
        </w:tc>
        <w:tc>
          <w:tcPr>
            <w:tcW w:w="2211" w:type="dxa"/>
            <w:shd w:val="clear" w:color="auto" w:fill="auto"/>
          </w:tcPr>
          <w:p w:rsidR="00B93236" w:rsidRDefault="00B93236">
            <w:pPr>
              <w:pStyle w:val="aff9"/>
              <w:ind w:firstLineChars="0" w:firstLine="0"/>
              <w:jc w:val="center"/>
              <w:rPr>
                <w:rFonts w:eastAsia="宋体"/>
                <w:sz w:val="18"/>
                <w:szCs w:val="18"/>
              </w:rPr>
            </w:pPr>
          </w:p>
        </w:tc>
        <w:tc>
          <w:tcPr>
            <w:tcW w:w="2211" w:type="dxa"/>
            <w:tcBorders>
              <w:right w:val="single" w:sz="8" w:space="0" w:color="auto"/>
            </w:tcBorders>
            <w:shd w:val="clear" w:color="auto" w:fill="auto"/>
          </w:tcPr>
          <w:p w:rsidR="00B93236" w:rsidRDefault="00C46D57">
            <w:pPr>
              <w:pStyle w:val="aff9"/>
              <w:ind w:firstLineChars="0" w:firstLine="0"/>
              <w:jc w:val="center"/>
            </w:pPr>
            <w:r>
              <w:rPr>
                <w:rFonts w:eastAsia="宋体"/>
                <w:sz w:val="18"/>
                <w:szCs w:val="18"/>
              </w:rPr>
              <w:t>√</w:t>
            </w:r>
          </w:p>
        </w:tc>
      </w:tr>
      <w:tr w:rsidR="00B93236">
        <w:tc>
          <w:tcPr>
            <w:tcW w:w="958" w:type="dxa"/>
            <w:tcBorders>
              <w:left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7</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proofErr w:type="gramStart"/>
            <w:r>
              <w:rPr>
                <w:rFonts w:asciiTheme="minorEastAsia" w:eastAsiaTheme="minorEastAsia" w:hAnsiTheme="minorEastAsia" w:cs="微软雅黑" w:hint="eastAsia"/>
                <w:sz w:val="18"/>
                <w:szCs w:val="18"/>
              </w:rPr>
              <w:t>各磨煤</w:t>
            </w:r>
            <w:proofErr w:type="gramEnd"/>
            <w:r>
              <w:rPr>
                <w:rFonts w:asciiTheme="minorEastAsia" w:eastAsiaTheme="minorEastAsia" w:hAnsiTheme="minorEastAsia" w:cs="微软雅黑" w:hint="eastAsia"/>
                <w:sz w:val="18"/>
                <w:szCs w:val="18"/>
              </w:rPr>
              <w:t>机进口一次风量</w:t>
            </w:r>
          </w:p>
        </w:tc>
        <w:tc>
          <w:tcPr>
            <w:tcW w:w="2211" w:type="dxa"/>
            <w:shd w:val="clear" w:color="auto" w:fill="auto"/>
          </w:tcPr>
          <w:p w:rsidR="00B93236" w:rsidRDefault="00B93236">
            <w:pPr>
              <w:pStyle w:val="aff9"/>
              <w:ind w:firstLineChars="0" w:firstLine="0"/>
              <w:jc w:val="center"/>
              <w:rPr>
                <w:rFonts w:eastAsia="宋体"/>
                <w:sz w:val="18"/>
                <w:szCs w:val="18"/>
              </w:rPr>
            </w:pPr>
          </w:p>
        </w:tc>
        <w:tc>
          <w:tcPr>
            <w:tcW w:w="2211" w:type="dxa"/>
            <w:tcBorders>
              <w:right w:val="single" w:sz="8" w:space="0" w:color="auto"/>
            </w:tcBorders>
            <w:shd w:val="clear" w:color="auto" w:fill="auto"/>
          </w:tcPr>
          <w:p w:rsidR="00B93236" w:rsidRDefault="00C46D57">
            <w:pPr>
              <w:pStyle w:val="aff9"/>
              <w:ind w:firstLineChars="0" w:firstLine="0"/>
              <w:jc w:val="center"/>
            </w:pPr>
            <w:r>
              <w:rPr>
                <w:rFonts w:eastAsia="宋体"/>
                <w:sz w:val="18"/>
                <w:szCs w:val="18"/>
              </w:rPr>
              <w:t>√</w:t>
            </w:r>
          </w:p>
        </w:tc>
      </w:tr>
      <w:tr w:rsidR="00B93236">
        <w:tc>
          <w:tcPr>
            <w:tcW w:w="958" w:type="dxa"/>
            <w:tcBorders>
              <w:left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8</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lang w:val="zh-CN"/>
              </w:rPr>
            </w:pPr>
            <w:proofErr w:type="gramStart"/>
            <w:r>
              <w:rPr>
                <w:rFonts w:asciiTheme="minorEastAsia" w:eastAsiaTheme="minorEastAsia" w:hAnsiTheme="minorEastAsia" w:cs="微软雅黑" w:hint="eastAsia"/>
                <w:sz w:val="18"/>
                <w:szCs w:val="18"/>
              </w:rPr>
              <w:t>各磨煤</w:t>
            </w:r>
            <w:proofErr w:type="gramEnd"/>
            <w:r>
              <w:rPr>
                <w:rFonts w:asciiTheme="minorEastAsia" w:eastAsiaTheme="minorEastAsia" w:hAnsiTheme="minorEastAsia" w:cs="微软雅黑" w:hint="eastAsia"/>
                <w:sz w:val="18"/>
                <w:szCs w:val="18"/>
              </w:rPr>
              <w:t>机进口一次热风挡板开度</w:t>
            </w:r>
          </w:p>
        </w:tc>
        <w:tc>
          <w:tcPr>
            <w:tcW w:w="2211" w:type="dxa"/>
            <w:shd w:val="clear" w:color="auto" w:fill="auto"/>
          </w:tcPr>
          <w:p w:rsidR="00B93236" w:rsidRDefault="00B93236">
            <w:pPr>
              <w:pStyle w:val="aff9"/>
              <w:ind w:firstLineChars="0" w:firstLine="0"/>
              <w:jc w:val="center"/>
              <w:rPr>
                <w:rFonts w:eastAsia="宋体"/>
                <w:sz w:val="18"/>
                <w:szCs w:val="18"/>
              </w:rPr>
            </w:pPr>
          </w:p>
        </w:tc>
        <w:tc>
          <w:tcPr>
            <w:tcW w:w="2211" w:type="dxa"/>
            <w:tcBorders>
              <w:right w:val="single" w:sz="8" w:space="0" w:color="auto"/>
            </w:tcBorders>
            <w:shd w:val="clear" w:color="auto" w:fill="auto"/>
          </w:tcPr>
          <w:p w:rsidR="00B93236" w:rsidRDefault="00C46D57">
            <w:pPr>
              <w:pStyle w:val="aff9"/>
              <w:ind w:firstLineChars="0" w:firstLine="0"/>
              <w:jc w:val="center"/>
            </w:pPr>
            <w:r>
              <w:rPr>
                <w:rFonts w:eastAsia="宋体"/>
                <w:sz w:val="18"/>
                <w:szCs w:val="18"/>
              </w:rPr>
              <w:t>√</w:t>
            </w:r>
          </w:p>
        </w:tc>
      </w:tr>
      <w:tr w:rsidR="00B93236">
        <w:tc>
          <w:tcPr>
            <w:tcW w:w="958" w:type="dxa"/>
            <w:tcBorders>
              <w:left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9</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省煤器进出口烟气温度</w:t>
            </w:r>
          </w:p>
        </w:tc>
        <w:tc>
          <w:tcPr>
            <w:tcW w:w="2211" w:type="dxa"/>
            <w:shd w:val="clear" w:color="auto" w:fill="auto"/>
          </w:tcPr>
          <w:p w:rsidR="00B93236" w:rsidRDefault="00B93236">
            <w:pPr>
              <w:pStyle w:val="aff9"/>
              <w:ind w:firstLineChars="0" w:firstLine="0"/>
              <w:jc w:val="center"/>
              <w:rPr>
                <w:rFonts w:eastAsia="宋体"/>
                <w:sz w:val="18"/>
                <w:szCs w:val="18"/>
              </w:rPr>
            </w:pPr>
          </w:p>
        </w:tc>
        <w:tc>
          <w:tcPr>
            <w:tcW w:w="2211" w:type="dxa"/>
            <w:tcBorders>
              <w:right w:val="single" w:sz="8" w:space="0" w:color="auto"/>
            </w:tcBorders>
            <w:shd w:val="clear" w:color="auto" w:fill="auto"/>
          </w:tcPr>
          <w:p w:rsidR="00B93236" w:rsidRDefault="00C46D57">
            <w:pPr>
              <w:pStyle w:val="aff9"/>
              <w:ind w:firstLineChars="0" w:firstLine="0"/>
              <w:jc w:val="center"/>
            </w:pPr>
            <w:r>
              <w:rPr>
                <w:rFonts w:eastAsia="宋体"/>
                <w:sz w:val="18"/>
                <w:szCs w:val="18"/>
              </w:rPr>
              <w:t>√</w:t>
            </w:r>
          </w:p>
        </w:tc>
      </w:tr>
      <w:tr w:rsidR="00B93236">
        <w:tc>
          <w:tcPr>
            <w:tcW w:w="958" w:type="dxa"/>
            <w:tcBorders>
              <w:left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10</w:t>
            </w:r>
          </w:p>
        </w:tc>
        <w:tc>
          <w:tcPr>
            <w:tcW w:w="4190" w:type="dxa"/>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排烟温度</w:t>
            </w:r>
          </w:p>
        </w:tc>
        <w:tc>
          <w:tcPr>
            <w:tcW w:w="2211" w:type="dxa"/>
            <w:shd w:val="clear" w:color="auto" w:fill="auto"/>
          </w:tcPr>
          <w:p w:rsidR="00B93236" w:rsidRDefault="00C46D57">
            <w:pPr>
              <w:pStyle w:val="aff9"/>
              <w:ind w:firstLineChars="0" w:firstLine="0"/>
              <w:jc w:val="center"/>
              <w:rPr>
                <w:rFonts w:asciiTheme="minorEastAsia" w:eastAsiaTheme="minorEastAsia" w:hAnsiTheme="minorEastAsia"/>
                <w:sz w:val="18"/>
                <w:szCs w:val="18"/>
              </w:rPr>
            </w:pPr>
            <w:r>
              <w:rPr>
                <w:rFonts w:eastAsia="宋体"/>
                <w:sz w:val="18"/>
                <w:szCs w:val="18"/>
              </w:rPr>
              <w:t>√</w:t>
            </w:r>
          </w:p>
        </w:tc>
        <w:tc>
          <w:tcPr>
            <w:tcW w:w="2211" w:type="dxa"/>
            <w:tcBorders>
              <w:right w:val="single" w:sz="8" w:space="0" w:color="auto"/>
            </w:tcBorders>
            <w:shd w:val="clear" w:color="auto" w:fill="auto"/>
          </w:tcPr>
          <w:p w:rsidR="00B93236" w:rsidRDefault="00B93236">
            <w:pPr>
              <w:pStyle w:val="aff9"/>
              <w:ind w:firstLineChars="0" w:firstLine="0"/>
              <w:jc w:val="center"/>
            </w:pPr>
          </w:p>
        </w:tc>
      </w:tr>
      <w:tr w:rsidR="00B93236">
        <w:tc>
          <w:tcPr>
            <w:tcW w:w="958" w:type="dxa"/>
            <w:tcBorders>
              <w:left w:val="single" w:sz="8" w:space="0" w:color="auto"/>
              <w:bottom w:val="single" w:sz="8" w:space="0" w:color="auto"/>
            </w:tcBorders>
            <w:shd w:val="clear" w:color="auto" w:fill="auto"/>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11</w:t>
            </w:r>
          </w:p>
        </w:tc>
        <w:tc>
          <w:tcPr>
            <w:tcW w:w="4190" w:type="dxa"/>
            <w:tcBorders>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炉膛压力</w:t>
            </w:r>
          </w:p>
        </w:tc>
        <w:tc>
          <w:tcPr>
            <w:tcW w:w="2211" w:type="dxa"/>
            <w:tcBorders>
              <w:bottom w:val="single" w:sz="8" w:space="0" w:color="auto"/>
            </w:tcBorders>
            <w:shd w:val="clear" w:color="auto" w:fill="auto"/>
          </w:tcPr>
          <w:p w:rsidR="00B93236" w:rsidRDefault="00B93236">
            <w:pPr>
              <w:pStyle w:val="aff9"/>
              <w:ind w:firstLineChars="0" w:firstLine="0"/>
              <w:jc w:val="center"/>
              <w:rPr>
                <w:rFonts w:asciiTheme="minorEastAsia" w:eastAsiaTheme="minorEastAsia" w:hAnsiTheme="minorEastAsia"/>
                <w:sz w:val="18"/>
                <w:szCs w:val="18"/>
              </w:rPr>
            </w:pPr>
          </w:p>
        </w:tc>
        <w:tc>
          <w:tcPr>
            <w:tcW w:w="2211" w:type="dxa"/>
            <w:tcBorders>
              <w:bottom w:val="single" w:sz="8" w:space="0" w:color="auto"/>
              <w:right w:val="single" w:sz="8" w:space="0" w:color="auto"/>
            </w:tcBorders>
            <w:shd w:val="clear" w:color="auto" w:fill="auto"/>
          </w:tcPr>
          <w:p w:rsidR="00B93236" w:rsidRDefault="00C46D57">
            <w:pPr>
              <w:pStyle w:val="aff9"/>
              <w:ind w:firstLineChars="0" w:firstLine="0"/>
              <w:jc w:val="center"/>
            </w:pPr>
            <w:r>
              <w:rPr>
                <w:rFonts w:eastAsia="宋体"/>
                <w:sz w:val="18"/>
                <w:szCs w:val="18"/>
              </w:rPr>
              <w:t>√</w:t>
            </w:r>
          </w:p>
        </w:tc>
      </w:tr>
    </w:tbl>
    <w:p w:rsidR="00B93236" w:rsidRDefault="00B93236">
      <w:pPr>
        <w:pStyle w:val="aff9"/>
        <w:ind w:firstLine="436"/>
      </w:pPr>
    </w:p>
    <w:p w:rsidR="00B93236" w:rsidRDefault="00C46D57">
      <w:pPr>
        <w:outlineLvl w:val="1"/>
        <w:rPr>
          <w:rFonts w:ascii="黑体" w:eastAsia="黑体"/>
        </w:rPr>
      </w:pPr>
      <w:bookmarkStart w:id="270" w:name="_Toc8124"/>
      <w:bookmarkStart w:id="271" w:name="_Toc13235"/>
      <w:bookmarkStart w:id="272" w:name="_Toc10275"/>
      <w:bookmarkStart w:id="273" w:name="_Toc3510"/>
      <w:r>
        <w:rPr>
          <w:rFonts w:ascii="黑体" w:eastAsia="黑体" w:hint="eastAsia"/>
        </w:rPr>
        <w:t>A.</w:t>
      </w:r>
      <w:r>
        <w:rPr>
          <w:rFonts w:ascii="黑体" w:eastAsia="黑体"/>
        </w:rPr>
        <w:t>2</w:t>
      </w:r>
      <w:r>
        <w:rPr>
          <w:rFonts w:ascii="黑体" w:eastAsia="黑体" w:hint="eastAsia"/>
        </w:rPr>
        <w:t xml:space="preserve">  汽水</w:t>
      </w:r>
      <w:r>
        <w:rPr>
          <w:rFonts w:ascii="黑体" w:eastAsia="黑体"/>
        </w:rPr>
        <w:t>吸热</w:t>
      </w:r>
      <w:r>
        <w:rPr>
          <w:rFonts w:ascii="黑体" w:eastAsia="黑体" w:hint="eastAsia"/>
        </w:rPr>
        <w:t>模型</w:t>
      </w:r>
      <w:bookmarkEnd w:id="270"/>
      <w:bookmarkEnd w:id="271"/>
      <w:bookmarkEnd w:id="272"/>
      <w:bookmarkEnd w:id="273"/>
    </w:p>
    <w:p w:rsidR="00B93236" w:rsidRDefault="00C46D57">
      <w:pPr>
        <w:pStyle w:val="28"/>
        <w:ind w:firstLine="436"/>
        <w:rPr>
          <w:rFonts w:asciiTheme="minorEastAsia" w:eastAsiaTheme="minorEastAsia" w:hAnsiTheme="minorEastAsia" w:cs="微软雅黑"/>
          <w:color w:val="auto"/>
          <w:sz w:val="18"/>
          <w:szCs w:val="18"/>
        </w:rPr>
      </w:pPr>
      <w:r>
        <w:rPr>
          <w:rFonts w:ascii="宋体" w:hAnsi="宋体"/>
          <w:color w:val="auto"/>
        </w:rPr>
        <w:t>锅炉汽水吸热模型</w:t>
      </w:r>
      <w:r>
        <w:rPr>
          <w:rFonts w:ascii="宋体" w:hAnsi="宋体" w:hint="eastAsia"/>
          <w:color w:val="auto"/>
        </w:rPr>
        <w:t>用于</w:t>
      </w:r>
      <w:r>
        <w:rPr>
          <w:rFonts w:ascii="宋体" w:hAnsi="宋体"/>
          <w:color w:val="auto"/>
        </w:rPr>
        <w:t>输出锅炉汽水侧吸热能效系数，</w:t>
      </w:r>
      <w:r>
        <w:rPr>
          <w:rFonts w:ascii="宋体" w:hAnsi="宋体" w:hint="eastAsia"/>
          <w:color w:val="auto"/>
        </w:rPr>
        <w:t>建立汽水吸热</w:t>
      </w:r>
      <w:r>
        <w:rPr>
          <w:rFonts w:ascii="宋体" w:hAnsi="宋体"/>
          <w:color w:val="auto"/>
        </w:rPr>
        <w:t>模型</w:t>
      </w:r>
      <w:r>
        <w:rPr>
          <w:rFonts w:ascii="宋体" w:hAnsi="宋体" w:hint="eastAsia"/>
          <w:color w:val="auto"/>
        </w:rPr>
        <w:t>输入数据</w:t>
      </w:r>
      <w:r>
        <w:rPr>
          <w:rFonts w:ascii="宋体" w:hAnsi="宋体"/>
          <w:color w:val="auto"/>
        </w:rPr>
        <w:t>项见表</w:t>
      </w:r>
      <w:r>
        <w:rPr>
          <w:rFonts w:eastAsiaTheme="minorEastAsia"/>
          <w:color w:val="auto"/>
        </w:rPr>
        <w:t>A.2</w:t>
      </w:r>
      <w:r>
        <w:rPr>
          <w:rFonts w:asciiTheme="minorEastAsia" w:eastAsiaTheme="minorEastAsia" w:hAnsiTheme="minorEastAsia" w:hint="eastAsia"/>
          <w:color w:val="auto"/>
        </w:rPr>
        <w:t>。</w:t>
      </w:r>
    </w:p>
    <w:p w:rsidR="00B93236" w:rsidRDefault="00C46D57">
      <w:pPr>
        <w:spacing w:line="360" w:lineRule="auto"/>
        <w:jc w:val="center"/>
        <w:outlineLvl w:val="0"/>
        <w:rPr>
          <w:rFonts w:ascii="黑体" w:eastAsia="黑体" w:hAnsi="黑体" w:cs="微软雅黑"/>
          <w:spacing w:val="4"/>
          <w:szCs w:val="21"/>
        </w:rPr>
      </w:pPr>
      <w:bookmarkStart w:id="274" w:name="_Toc23400"/>
      <w:bookmarkStart w:id="275" w:name="_Toc21347"/>
      <w:bookmarkStart w:id="276" w:name="_Toc5842"/>
      <w:bookmarkStart w:id="277" w:name="_Toc23383"/>
      <w:bookmarkStart w:id="278" w:name="_Toc13350"/>
      <w:bookmarkStart w:id="279" w:name="_Toc20156"/>
      <w:r>
        <w:rPr>
          <w:rFonts w:ascii="黑体" w:eastAsia="黑体" w:hAnsi="黑体" w:cs="微软雅黑" w:hint="eastAsia"/>
          <w:spacing w:val="4"/>
          <w:szCs w:val="21"/>
        </w:rPr>
        <w:t>表A.</w:t>
      </w:r>
      <w:r>
        <w:rPr>
          <w:rFonts w:ascii="黑体" w:eastAsia="黑体" w:hAnsi="黑体" w:cs="微软雅黑"/>
          <w:spacing w:val="4"/>
          <w:szCs w:val="21"/>
        </w:rPr>
        <w:t>2</w:t>
      </w:r>
      <w:r>
        <w:rPr>
          <w:rFonts w:ascii="黑体" w:eastAsia="黑体" w:hAnsi="黑体" w:hint="eastAsia"/>
          <w:szCs w:val="21"/>
        </w:rPr>
        <w:t>汽水吸热模型输入数据</w:t>
      </w:r>
      <w:bookmarkEnd w:id="269"/>
      <w:r>
        <w:rPr>
          <w:rFonts w:ascii="黑体" w:eastAsia="黑体" w:hAnsi="黑体" w:hint="eastAsia"/>
          <w:szCs w:val="21"/>
        </w:rPr>
        <w:t>表</w:t>
      </w:r>
      <w:bookmarkEnd w:id="274"/>
      <w:bookmarkEnd w:id="275"/>
      <w:bookmarkEnd w:id="276"/>
      <w:bookmarkEnd w:id="277"/>
      <w:bookmarkEnd w:id="278"/>
      <w:bookmarkEnd w:id="279"/>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920"/>
        <w:gridCol w:w="2240"/>
        <w:gridCol w:w="1996"/>
      </w:tblGrid>
      <w:tr w:rsidR="00B93236">
        <w:tc>
          <w:tcPr>
            <w:tcW w:w="514" w:type="pct"/>
            <w:tcBorders>
              <w:top w:val="single" w:sz="8" w:space="0" w:color="auto"/>
              <w:left w:val="single" w:sz="8" w:space="0" w:color="auto"/>
              <w:bottom w:val="single" w:sz="8" w:space="0" w:color="auto"/>
            </w:tcBorders>
            <w:shd w:val="clear" w:color="auto" w:fill="auto"/>
            <w:vAlign w:val="center"/>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序号</w:t>
            </w:r>
          </w:p>
        </w:tc>
        <w:tc>
          <w:tcPr>
            <w:tcW w:w="2156" w:type="pct"/>
            <w:tcBorders>
              <w:top w:val="single" w:sz="8" w:space="0" w:color="auto"/>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模型输入</w:t>
            </w:r>
            <w:r>
              <w:rPr>
                <w:rFonts w:asciiTheme="minorEastAsia" w:eastAsiaTheme="minorEastAsia" w:hAnsiTheme="minorEastAsia" w:cs="微软雅黑"/>
                <w:sz w:val="18"/>
                <w:szCs w:val="18"/>
              </w:rPr>
              <w:t>数据</w:t>
            </w:r>
            <w:r>
              <w:rPr>
                <w:rFonts w:asciiTheme="minorEastAsia" w:eastAsiaTheme="minorEastAsia" w:hAnsiTheme="minorEastAsia" w:cs="微软雅黑" w:hint="eastAsia"/>
                <w:sz w:val="18"/>
                <w:szCs w:val="18"/>
              </w:rPr>
              <w:t>项</w:t>
            </w:r>
          </w:p>
        </w:tc>
        <w:tc>
          <w:tcPr>
            <w:tcW w:w="1232" w:type="pct"/>
            <w:tcBorders>
              <w:top w:val="single" w:sz="8" w:space="0" w:color="auto"/>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输入项</w:t>
            </w:r>
          </w:p>
        </w:tc>
        <w:tc>
          <w:tcPr>
            <w:tcW w:w="1098" w:type="pct"/>
            <w:tcBorders>
              <w:top w:val="single" w:sz="8" w:space="0" w:color="auto"/>
              <w:bottom w:val="single" w:sz="8" w:space="0" w:color="auto"/>
              <w:right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sz w:val="18"/>
                <w:szCs w:val="18"/>
              </w:rPr>
            </w:pPr>
            <w:r>
              <w:rPr>
                <w:rFonts w:asciiTheme="minorEastAsia" w:eastAsiaTheme="minorEastAsia" w:hAnsiTheme="minorEastAsia" w:cs="微软雅黑" w:hint="eastAsia"/>
                <w:sz w:val="18"/>
                <w:szCs w:val="18"/>
              </w:rPr>
              <w:t>可选</w:t>
            </w:r>
            <w:r>
              <w:rPr>
                <w:rFonts w:asciiTheme="minorEastAsia" w:eastAsiaTheme="minorEastAsia" w:hAnsiTheme="minorEastAsia" w:cs="微软雅黑"/>
                <w:sz w:val="18"/>
                <w:szCs w:val="18"/>
              </w:rPr>
              <w:t>项</w:t>
            </w:r>
          </w:p>
        </w:tc>
      </w:tr>
      <w:tr w:rsidR="00B93236">
        <w:tc>
          <w:tcPr>
            <w:tcW w:w="514" w:type="pct"/>
            <w:tcBorders>
              <w:top w:val="single" w:sz="8" w:space="0" w:color="auto"/>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w:t>
            </w:r>
          </w:p>
        </w:tc>
        <w:tc>
          <w:tcPr>
            <w:tcW w:w="2156" w:type="pct"/>
            <w:tcBorders>
              <w:top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负荷</w:t>
            </w:r>
          </w:p>
        </w:tc>
        <w:tc>
          <w:tcPr>
            <w:tcW w:w="1232" w:type="pct"/>
            <w:tcBorders>
              <w:top w:val="single" w:sz="8" w:space="0" w:color="auto"/>
            </w:tcBorders>
            <w:shd w:val="clear" w:color="auto" w:fill="auto"/>
          </w:tcPr>
          <w:p w:rsidR="00B93236" w:rsidRDefault="00B93236">
            <w:pPr>
              <w:pStyle w:val="aff9"/>
              <w:ind w:firstLineChars="0" w:firstLine="0"/>
              <w:jc w:val="center"/>
              <w:rPr>
                <w:rFonts w:eastAsia="宋体"/>
                <w:sz w:val="18"/>
                <w:szCs w:val="18"/>
              </w:rPr>
            </w:pPr>
          </w:p>
        </w:tc>
        <w:tc>
          <w:tcPr>
            <w:tcW w:w="1098" w:type="pct"/>
            <w:tcBorders>
              <w:top w:val="single" w:sz="8" w:space="0" w:color="auto"/>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2</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给水温度</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3</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给水流量</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4</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给水压力</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5</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主蒸汽温度</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firstLineChars="204" w:firstLine="384"/>
              <w:rPr>
                <w:rFonts w:asciiTheme="minorEastAsia" w:eastAsiaTheme="minorEastAsia" w:hAnsiTheme="minorEastAsia" w:cs="Calibri"/>
                <w:sz w:val="18"/>
                <w:szCs w:val="18"/>
              </w:rPr>
            </w:pPr>
            <w:r>
              <w:rPr>
                <w:rFonts w:asciiTheme="minorEastAsia" w:eastAsiaTheme="minorEastAsia" w:hAnsiTheme="minorEastAsia" w:hint="eastAsia"/>
                <w:sz w:val="18"/>
                <w:szCs w:val="18"/>
              </w:rPr>
              <w:t>6</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主蒸汽压力</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7</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再热蒸汽温度</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8</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再热蒸汽压力</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9</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过热减温水流量</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asciiTheme="minorEastAsia" w:eastAsiaTheme="minorEastAsia" w:hAnsiTheme="minorEastAsia"/>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10</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再热减温水流量</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asciiTheme="minorEastAsia" w:eastAsiaTheme="minorEastAsia" w:hAnsiTheme="minorEastAsia"/>
                <w:sz w:val="18"/>
                <w:szCs w:val="18"/>
              </w:rPr>
            </w:pPr>
          </w:p>
        </w:tc>
      </w:tr>
      <w:tr w:rsidR="00B93236">
        <w:tc>
          <w:tcPr>
            <w:tcW w:w="514" w:type="pct"/>
            <w:tcBorders>
              <w:left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11</w:t>
            </w:r>
          </w:p>
        </w:tc>
        <w:tc>
          <w:tcPr>
            <w:tcW w:w="2156"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sz w:val="18"/>
                <w:szCs w:val="18"/>
              </w:rPr>
              <w:t>主蒸汽流量</w:t>
            </w:r>
          </w:p>
        </w:tc>
        <w:tc>
          <w:tcPr>
            <w:tcW w:w="1232"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pPr>
          </w:p>
        </w:tc>
      </w:tr>
      <w:tr w:rsidR="00B93236">
        <w:tc>
          <w:tcPr>
            <w:tcW w:w="514" w:type="pct"/>
            <w:tcBorders>
              <w:left w:val="single" w:sz="8" w:space="0" w:color="auto"/>
              <w:bottom w:val="single" w:sz="8" w:space="0" w:color="auto"/>
            </w:tcBorders>
            <w:shd w:val="clear" w:color="auto" w:fill="auto"/>
            <w:vAlign w:val="center"/>
          </w:tcPr>
          <w:p w:rsidR="00B93236" w:rsidRDefault="00C46D57">
            <w:pPr>
              <w:pStyle w:val="aff9"/>
              <w:ind w:left="142"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c>
          <w:tcPr>
            <w:tcW w:w="2156" w:type="pct"/>
            <w:tcBorders>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sz w:val="18"/>
                <w:szCs w:val="18"/>
              </w:rPr>
              <w:t>再热蒸汽流量</w:t>
            </w:r>
          </w:p>
        </w:tc>
        <w:tc>
          <w:tcPr>
            <w:tcW w:w="1232" w:type="pct"/>
            <w:tcBorders>
              <w:bottom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bottom w:val="single" w:sz="8" w:space="0" w:color="auto"/>
              <w:right w:val="single" w:sz="8" w:space="0" w:color="auto"/>
            </w:tcBorders>
            <w:shd w:val="clear" w:color="auto" w:fill="auto"/>
          </w:tcPr>
          <w:p w:rsidR="00B93236" w:rsidRDefault="00B93236">
            <w:pPr>
              <w:pStyle w:val="aff9"/>
              <w:ind w:firstLineChars="0" w:firstLine="0"/>
              <w:jc w:val="center"/>
            </w:pPr>
          </w:p>
        </w:tc>
      </w:tr>
    </w:tbl>
    <w:p w:rsidR="00B93236" w:rsidRDefault="00B93236">
      <w:pPr>
        <w:rPr>
          <w:rFonts w:eastAsia="黑体" w:cs="Times New Roman"/>
          <w:b/>
          <w:szCs w:val="21"/>
        </w:rPr>
      </w:pPr>
    </w:p>
    <w:p w:rsidR="00B93236" w:rsidRDefault="00C46D57">
      <w:pPr>
        <w:outlineLvl w:val="1"/>
        <w:rPr>
          <w:rFonts w:ascii="黑体" w:eastAsia="黑体"/>
        </w:rPr>
      </w:pPr>
      <w:bookmarkStart w:id="280" w:name="_Toc15222"/>
      <w:bookmarkStart w:id="281" w:name="_Toc32059"/>
      <w:bookmarkStart w:id="282" w:name="_Toc15704"/>
      <w:bookmarkStart w:id="283" w:name="_Toc2968"/>
      <w:r>
        <w:rPr>
          <w:rFonts w:ascii="黑体" w:eastAsia="黑体" w:hint="eastAsia"/>
        </w:rPr>
        <w:t>A.</w:t>
      </w:r>
      <w:r>
        <w:rPr>
          <w:rFonts w:ascii="黑体" w:eastAsia="黑体"/>
        </w:rPr>
        <w:t>3</w:t>
      </w:r>
      <w:r>
        <w:rPr>
          <w:rFonts w:ascii="黑体" w:eastAsia="黑体" w:hint="eastAsia"/>
        </w:rPr>
        <w:t xml:space="preserve">  综合能效转化模型</w:t>
      </w:r>
      <w:bookmarkEnd w:id="280"/>
      <w:bookmarkEnd w:id="281"/>
      <w:bookmarkEnd w:id="282"/>
      <w:bookmarkEnd w:id="283"/>
    </w:p>
    <w:p w:rsidR="00B93236" w:rsidRDefault="00C46D57">
      <w:pPr>
        <w:pStyle w:val="28"/>
        <w:ind w:firstLine="436"/>
        <w:rPr>
          <w:rFonts w:asciiTheme="minorEastAsia" w:eastAsiaTheme="minorEastAsia" w:hAnsiTheme="minorEastAsia" w:cs="微软雅黑"/>
          <w:color w:val="auto"/>
          <w:sz w:val="18"/>
          <w:szCs w:val="18"/>
        </w:rPr>
      </w:pPr>
      <w:r>
        <w:rPr>
          <w:rFonts w:ascii="宋体" w:hAnsi="宋体"/>
          <w:color w:val="auto"/>
        </w:rPr>
        <w:lastRenderedPageBreak/>
        <w:t>综合能效转化模型</w:t>
      </w:r>
      <w:r>
        <w:rPr>
          <w:rFonts w:ascii="宋体" w:hAnsi="宋体" w:hint="eastAsia"/>
          <w:color w:val="auto"/>
        </w:rPr>
        <w:t>通过</w:t>
      </w:r>
      <w:r>
        <w:rPr>
          <w:rFonts w:ascii="宋体" w:hAnsi="宋体"/>
          <w:color w:val="auto"/>
        </w:rPr>
        <w:t>接收燃烧能效系数、汽水侧吸热能效系数</w:t>
      </w:r>
      <w:r>
        <w:rPr>
          <w:rFonts w:ascii="宋体" w:hAnsi="宋体" w:hint="eastAsia"/>
          <w:color w:val="auto"/>
        </w:rPr>
        <w:t>、</w:t>
      </w:r>
      <w:r>
        <w:rPr>
          <w:rFonts w:ascii="宋体" w:hAnsi="宋体"/>
          <w:color w:val="auto"/>
        </w:rPr>
        <w:t>汽机侧和发电机侧</w:t>
      </w:r>
      <w:r>
        <w:rPr>
          <w:rFonts w:ascii="宋体" w:hAnsi="宋体" w:hint="eastAsia"/>
          <w:color w:val="auto"/>
        </w:rPr>
        <w:t>能效</w:t>
      </w:r>
      <w:r>
        <w:rPr>
          <w:rFonts w:ascii="宋体" w:hAnsi="宋体"/>
          <w:color w:val="auto"/>
        </w:rPr>
        <w:t>参数，输出</w:t>
      </w:r>
      <w:proofErr w:type="gramStart"/>
      <w:r>
        <w:rPr>
          <w:rFonts w:ascii="宋体" w:hAnsi="宋体"/>
          <w:color w:val="auto"/>
          <w:szCs w:val="21"/>
        </w:rPr>
        <w:t>降碳计算</w:t>
      </w:r>
      <w:proofErr w:type="gramEnd"/>
      <w:r>
        <w:rPr>
          <w:rFonts w:ascii="宋体" w:hAnsi="宋体"/>
          <w:color w:val="auto"/>
          <w:szCs w:val="21"/>
        </w:rPr>
        <w:t>单元的结果</w:t>
      </w:r>
      <w:r>
        <w:rPr>
          <w:rFonts w:ascii="宋体" w:hAnsi="宋体"/>
          <w:color w:val="auto"/>
        </w:rPr>
        <w:t>，</w:t>
      </w:r>
      <w:r>
        <w:rPr>
          <w:rFonts w:asciiTheme="minorEastAsia" w:eastAsiaTheme="minorEastAsia" w:hAnsiTheme="minorEastAsia" w:hint="eastAsia"/>
          <w:color w:val="auto"/>
        </w:rPr>
        <w:t>建立</w:t>
      </w:r>
      <w:r>
        <w:rPr>
          <w:rFonts w:hint="eastAsia"/>
          <w:color w:val="auto"/>
        </w:rPr>
        <w:t>综合能效转化模型</w:t>
      </w:r>
      <w:r>
        <w:rPr>
          <w:rFonts w:ascii="宋体" w:hAnsi="宋体" w:hint="eastAsia"/>
          <w:color w:val="auto"/>
        </w:rPr>
        <w:t>输入数据</w:t>
      </w:r>
      <w:r>
        <w:rPr>
          <w:rFonts w:ascii="宋体" w:hAnsi="宋体"/>
          <w:color w:val="auto"/>
        </w:rPr>
        <w:t>项见表</w:t>
      </w:r>
      <w:r>
        <w:rPr>
          <w:rFonts w:eastAsiaTheme="minorEastAsia"/>
          <w:color w:val="auto"/>
        </w:rPr>
        <w:t>A.3</w:t>
      </w:r>
      <w:r>
        <w:rPr>
          <w:rFonts w:asciiTheme="minorEastAsia" w:eastAsiaTheme="minorEastAsia" w:hAnsiTheme="minorEastAsia" w:hint="eastAsia"/>
          <w:color w:val="auto"/>
        </w:rPr>
        <w:t>。</w:t>
      </w:r>
    </w:p>
    <w:p w:rsidR="00B93236" w:rsidRDefault="00C46D57">
      <w:pPr>
        <w:spacing w:line="360" w:lineRule="auto"/>
        <w:jc w:val="center"/>
        <w:outlineLvl w:val="0"/>
        <w:rPr>
          <w:rFonts w:ascii="黑体" w:eastAsia="黑体" w:hAnsi="黑体" w:cs="微软雅黑"/>
          <w:spacing w:val="4"/>
          <w:szCs w:val="21"/>
        </w:rPr>
      </w:pPr>
      <w:bookmarkStart w:id="284" w:name="_Toc1452"/>
      <w:bookmarkStart w:id="285" w:name="_Toc10714"/>
      <w:bookmarkStart w:id="286" w:name="_Toc25893"/>
      <w:bookmarkStart w:id="287" w:name="_Toc31494"/>
      <w:bookmarkStart w:id="288" w:name="_Toc32743"/>
      <w:bookmarkStart w:id="289" w:name="_Toc4484"/>
      <w:r>
        <w:rPr>
          <w:rFonts w:ascii="黑体" w:eastAsia="黑体" w:hAnsi="黑体" w:cs="微软雅黑" w:hint="eastAsia"/>
          <w:spacing w:val="4"/>
          <w:szCs w:val="21"/>
        </w:rPr>
        <w:t>表A.</w:t>
      </w:r>
      <w:r>
        <w:rPr>
          <w:rFonts w:ascii="黑体" w:eastAsia="黑体" w:hAnsi="黑体" w:cs="微软雅黑"/>
          <w:spacing w:val="4"/>
          <w:szCs w:val="21"/>
        </w:rPr>
        <w:t>3</w:t>
      </w:r>
      <w:r>
        <w:rPr>
          <w:rFonts w:ascii="黑体" w:eastAsia="黑体" w:hAnsi="黑体" w:hint="eastAsia"/>
          <w:szCs w:val="21"/>
        </w:rPr>
        <w:t>综合能效</w:t>
      </w:r>
      <w:r>
        <w:rPr>
          <w:rFonts w:ascii="黑体" w:eastAsia="黑体" w:hAnsi="黑体"/>
          <w:szCs w:val="21"/>
        </w:rPr>
        <w:t>转化</w:t>
      </w:r>
      <w:r>
        <w:rPr>
          <w:rFonts w:ascii="黑体" w:eastAsia="黑体" w:hAnsi="黑体" w:hint="eastAsia"/>
          <w:szCs w:val="21"/>
        </w:rPr>
        <w:t>模型输入数据表</w:t>
      </w:r>
      <w:bookmarkEnd w:id="284"/>
      <w:bookmarkEnd w:id="285"/>
      <w:bookmarkEnd w:id="286"/>
      <w:bookmarkEnd w:id="287"/>
      <w:bookmarkEnd w:id="288"/>
      <w:bookmarkEnd w:id="289"/>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733"/>
        <w:gridCol w:w="2351"/>
        <w:gridCol w:w="1936"/>
      </w:tblGrid>
      <w:tr w:rsidR="00B93236">
        <w:tc>
          <w:tcPr>
            <w:tcW w:w="452" w:type="pct"/>
            <w:tcBorders>
              <w:top w:val="single" w:sz="8" w:space="0" w:color="auto"/>
              <w:left w:val="single" w:sz="8" w:space="0" w:color="auto"/>
              <w:bottom w:val="single" w:sz="8" w:space="0" w:color="auto"/>
            </w:tcBorders>
            <w:shd w:val="clear" w:color="auto" w:fill="auto"/>
            <w:vAlign w:val="center"/>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序号</w:t>
            </w:r>
          </w:p>
        </w:tc>
        <w:tc>
          <w:tcPr>
            <w:tcW w:w="2117" w:type="pct"/>
            <w:tcBorders>
              <w:top w:val="single" w:sz="8" w:space="0" w:color="auto"/>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模型输入</w:t>
            </w:r>
            <w:r>
              <w:rPr>
                <w:rFonts w:asciiTheme="minorEastAsia" w:eastAsiaTheme="minorEastAsia" w:hAnsiTheme="minorEastAsia" w:cs="微软雅黑"/>
                <w:sz w:val="18"/>
                <w:szCs w:val="18"/>
              </w:rPr>
              <w:t>数据</w:t>
            </w:r>
            <w:r>
              <w:rPr>
                <w:rFonts w:asciiTheme="minorEastAsia" w:eastAsiaTheme="minorEastAsia" w:hAnsiTheme="minorEastAsia" w:cs="微软雅黑" w:hint="eastAsia"/>
                <w:sz w:val="18"/>
                <w:szCs w:val="18"/>
              </w:rPr>
              <w:t>项</w:t>
            </w:r>
          </w:p>
        </w:tc>
        <w:tc>
          <w:tcPr>
            <w:tcW w:w="1333" w:type="pct"/>
            <w:tcBorders>
              <w:top w:val="single" w:sz="8" w:space="0" w:color="auto"/>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输入项</w:t>
            </w:r>
          </w:p>
        </w:tc>
        <w:tc>
          <w:tcPr>
            <w:tcW w:w="1098" w:type="pct"/>
            <w:tcBorders>
              <w:top w:val="single" w:sz="8" w:space="0" w:color="auto"/>
              <w:bottom w:val="single" w:sz="8" w:space="0" w:color="auto"/>
              <w:right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sz w:val="18"/>
                <w:szCs w:val="18"/>
              </w:rPr>
            </w:pPr>
            <w:r>
              <w:rPr>
                <w:rFonts w:asciiTheme="minorEastAsia" w:eastAsiaTheme="minorEastAsia" w:hAnsiTheme="minorEastAsia" w:cs="微软雅黑" w:hint="eastAsia"/>
                <w:sz w:val="18"/>
                <w:szCs w:val="18"/>
              </w:rPr>
              <w:t>可选</w:t>
            </w:r>
            <w:r>
              <w:rPr>
                <w:rFonts w:asciiTheme="minorEastAsia" w:eastAsiaTheme="minorEastAsia" w:hAnsiTheme="minorEastAsia" w:cs="微软雅黑"/>
                <w:sz w:val="18"/>
                <w:szCs w:val="18"/>
              </w:rPr>
              <w:t>项</w:t>
            </w:r>
          </w:p>
        </w:tc>
      </w:tr>
      <w:tr w:rsidR="00B93236">
        <w:tc>
          <w:tcPr>
            <w:tcW w:w="452" w:type="pct"/>
            <w:tcBorders>
              <w:top w:val="single" w:sz="8" w:space="0" w:color="auto"/>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w:t>
            </w:r>
          </w:p>
        </w:tc>
        <w:tc>
          <w:tcPr>
            <w:tcW w:w="2117" w:type="pct"/>
            <w:tcBorders>
              <w:top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负荷</w:t>
            </w:r>
          </w:p>
        </w:tc>
        <w:tc>
          <w:tcPr>
            <w:tcW w:w="1333" w:type="pct"/>
            <w:tcBorders>
              <w:top w:val="single" w:sz="8" w:space="0" w:color="auto"/>
            </w:tcBorders>
            <w:shd w:val="clear" w:color="auto" w:fill="auto"/>
          </w:tcPr>
          <w:p w:rsidR="00B93236" w:rsidRDefault="00B93236">
            <w:pPr>
              <w:pStyle w:val="aff9"/>
              <w:ind w:firstLineChars="0" w:firstLine="0"/>
              <w:jc w:val="center"/>
              <w:rPr>
                <w:rFonts w:eastAsia="宋体"/>
                <w:sz w:val="18"/>
                <w:szCs w:val="18"/>
              </w:rPr>
            </w:pPr>
          </w:p>
        </w:tc>
        <w:tc>
          <w:tcPr>
            <w:tcW w:w="1098" w:type="pct"/>
            <w:tcBorders>
              <w:top w:val="single" w:sz="8" w:space="0" w:color="auto"/>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2</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各抽汽温度</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3</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sz w:val="18"/>
                <w:szCs w:val="18"/>
              </w:rPr>
              <w:t>各抽</w:t>
            </w:r>
            <w:proofErr w:type="gramStart"/>
            <w:r>
              <w:rPr>
                <w:rFonts w:asciiTheme="minorEastAsia" w:eastAsiaTheme="minorEastAsia" w:hAnsiTheme="minorEastAsia" w:cs="微软雅黑"/>
                <w:sz w:val="18"/>
                <w:szCs w:val="18"/>
              </w:rPr>
              <w:t>汽压力</w:t>
            </w:r>
            <w:proofErr w:type="gramEnd"/>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lang w:val="zh-CN"/>
              </w:rPr>
            </w:pPr>
            <w:r>
              <w:rPr>
                <w:rFonts w:asciiTheme="minorEastAsia" w:eastAsiaTheme="minorEastAsia" w:hAnsiTheme="minorEastAsia" w:hint="eastAsia"/>
                <w:sz w:val="18"/>
                <w:szCs w:val="18"/>
              </w:rPr>
              <w:t>4</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sz w:val="18"/>
                <w:szCs w:val="18"/>
              </w:rPr>
              <w:t>高加进出口温度</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5</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proofErr w:type="gramStart"/>
            <w:r>
              <w:rPr>
                <w:rFonts w:asciiTheme="minorEastAsia" w:eastAsiaTheme="minorEastAsia" w:hAnsiTheme="minorEastAsia" w:cs="微软雅黑"/>
                <w:sz w:val="18"/>
                <w:szCs w:val="18"/>
              </w:rPr>
              <w:t>低加进口</w:t>
            </w:r>
            <w:proofErr w:type="gramEnd"/>
            <w:r>
              <w:rPr>
                <w:rFonts w:asciiTheme="minorEastAsia" w:eastAsiaTheme="minorEastAsia" w:hAnsiTheme="minorEastAsia" w:cs="微软雅黑"/>
                <w:sz w:val="18"/>
                <w:szCs w:val="18"/>
              </w:rPr>
              <w:t>温度</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6</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sz w:val="18"/>
                <w:szCs w:val="18"/>
              </w:rPr>
              <w:t>除氧器水位</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7</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sz w:val="18"/>
                <w:szCs w:val="18"/>
              </w:rPr>
              <w:t>低压</w:t>
            </w:r>
            <w:proofErr w:type="gramStart"/>
            <w:r>
              <w:rPr>
                <w:rFonts w:asciiTheme="minorEastAsia" w:eastAsiaTheme="minorEastAsia" w:hAnsiTheme="minorEastAsia" w:cs="微软雅黑"/>
                <w:sz w:val="18"/>
                <w:szCs w:val="18"/>
              </w:rPr>
              <w:t>缸</w:t>
            </w:r>
            <w:proofErr w:type="gramEnd"/>
            <w:r>
              <w:rPr>
                <w:rFonts w:asciiTheme="minorEastAsia" w:eastAsiaTheme="minorEastAsia" w:hAnsiTheme="minorEastAsia" w:cs="微软雅黑"/>
                <w:sz w:val="18"/>
                <w:szCs w:val="18"/>
              </w:rPr>
              <w:t>排汽温度</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8</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sz w:val="18"/>
                <w:szCs w:val="18"/>
              </w:rPr>
              <w:t>调节级压力</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9</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sz w:val="18"/>
                <w:szCs w:val="18"/>
              </w:rPr>
              <w:t>各主汽调节阀开度</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10</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给水温度</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lang w:val="zh-CN"/>
              </w:rPr>
            </w:pPr>
            <w:r>
              <w:rPr>
                <w:rFonts w:asciiTheme="minorEastAsia" w:eastAsiaTheme="minorEastAsia" w:hAnsiTheme="minorEastAsia" w:hint="eastAsia"/>
                <w:sz w:val="18"/>
                <w:szCs w:val="18"/>
              </w:rPr>
              <w:t>11</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lang w:val="zh-CN"/>
              </w:rPr>
            </w:pPr>
            <w:r>
              <w:rPr>
                <w:rFonts w:asciiTheme="minorEastAsia" w:eastAsiaTheme="minorEastAsia" w:hAnsiTheme="minorEastAsia" w:cs="微软雅黑" w:hint="eastAsia"/>
                <w:sz w:val="18"/>
                <w:szCs w:val="18"/>
              </w:rPr>
              <w:t>给水流量</w:t>
            </w:r>
          </w:p>
        </w:tc>
        <w:tc>
          <w:tcPr>
            <w:tcW w:w="1333"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12</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cs="微软雅黑" w:hint="eastAsia"/>
                <w:sz w:val="18"/>
                <w:szCs w:val="18"/>
              </w:rPr>
              <w:t>给水压力</w:t>
            </w:r>
          </w:p>
        </w:tc>
        <w:tc>
          <w:tcPr>
            <w:tcW w:w="1333"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13</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Calibri"/>
                <w:sz w:val="18"/>
                <w:szCs w:val="18"/>
              </w:rPr>
            </w:pPr>
            <w:r>
              <w:rPr>
                <w:rFonts w:asciiTheme="minorEastAsia" w:eastAsiaTheme="minorEastAsia" w:hAnsiTheme="minorEastAsia"/>
                <w:sz w:val="18"/>
                <w:szCs w:val="18"/>
              </w:rPr>
              <w:t>煤量</w:t>
            </w:r>
          </w:p>
        </w:tc>
        <w:tc>
          <w:tcPr>
            <w:tcW w:w="1333"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14</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总风量</w:t>
            </w:r>
          </w:p>
        </w:tc>
        <w:tc>
          <w:tcPr>
            <w:tcW w:w="1333" w:type="pct"/>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c>
          <w:tcPr>
            <w:tcW w:w="1098" w:type="pct"/>
            <w:tcBorders>
              <w:right w:val="single" w:sz="8" w:space="0" w:color="auto"/>
            </w:tcBorders>
            <w:shd w:val="clear" w:color="auto" w:fill="auto"/>
          </w:tcPr>
          <w:p w:rsidR="00B93236" w:rsidRDefault="00B93236">
            <w:pPr>
              <w:pStyle w:val="aff9"/>
              <w:ind w:firstLineChars="0" w:firstLine="0"/>
              <w:jc w:val="center"/>
              <w:rPr>
                <w:rFonts w:eastAsia="宋体"/>
                <w:sz w:val="18"/>
                <w:szCs w:val="18"/>
              </w:rPr>
            </w:pPr>
          </w:p>
        </w:tc>
      </w:tr>
      <w:tr w:rsidR="00B93236">
        <w:tc>
          <w:tcPr>
            <w:tcW w:w="452" w:type="pct"/>
            <w:tcBorders>
              <w:left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15</w:t>
            </w:r>
          </w:p>
        </w:tc>
        <w:tc>
          <w:tcPr>
            <w:tcW w:w="2117" w:type="pct"/>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凝汽器真空</w:t>
            </w:r>
          </w:p>
        </w:tc>
        <w:tc>
          <w:tcPr>
            <w:tcW w:w="1333" w:type="pct"/>
            <w:shd w:val="clear" w:color="auto" w:fill="auto"/>
          </w:tcPr>
          <w:p w:rsidR="00B93236" w:rsidRDefault="00B93236">
            <w:pPr>
              <w:pStyle w:val="aff9"/>
              <w:ind w:firstLineChars="0" w:firstLine="0"/>
              <w:jc w:val="center"/>
              <w:rPr>
                <w:rFonts w:eastAsia="宋体"/>
                <w:sz w:val="18"/>
                <w:szCs w:val="18"/>
              </w:rPr>
            </w:pPr>
          </w:p>
        </w:tc>
        <w:tc>
          <w:tcPr>
            <w:tcW w:w="1098" w:type="pct"/>
            <w:tcBorders>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r w:rsidR="00B93236">
        <w:tc>
          <w:tcPr>
            <w:tcW w:w="452" w:type="pct"/>
            <w:tcBorders>
              <w:left w:val="single" w:sz="8" w:space="0" w:color="auto"/>
              <w:bottom w:val="single" w:sz="8" w:space="0" w:color="auto"/>
            </w:tcBorders>
            <w:shd w:val="clear" w:color="auto" w:fill="auto"/>
            <w:vAlign w:val="center"/>
          </w:tcPr>
          <w:p w:rsidR="00B93236" w:rsidRDefault="00C46D57">
            <w:pPr>
              <w:pStyle w:val="aff9"/>
              <w:ind w:firstLineChars="0"/>
              <w:jc w:val="center"/>
              <w:rPr>
                <w:rFonts w:asciiTheme="minorEastAsia" w:eastAsiaTheme="minorEastAsia" w:hAnsiTheme="minorEastAsia" w:cs="Calibri"/>
                <w:sz w:val="18"/>
                <w:szCs w:val="18"/>
              </w:rPr>
            </w:pPr>
            <w:r>
              <w:rPr>
                <w:rFonts w:asciiTheme="minorEastAsia" w:eastAsiaTheme="minorEastAsia" w:hAnsiTheme="minorEastAsia" w:hint="eastAsia"/>
                <w:sz w:val="18"/>
                <w:szCs w:val="18"/>
              </w:rPr>
              <w:t>16</w:t>
            </w:r>
          </w:p>
        </w:tc>
        <w:tc>
          <w:tcPr>
            <w:tcW w:w="2117" w:type="pct"/>
            <w:tcBorders>
              <w:bottom w:val="single" w:sz="8" w:space="0" w:color="auto"/>
            </w:tcBorders>
            <w:shd w:val="clear" w:color="auto" w:fill="auto"/>
          </w:tcPr>
          <w:p w:rsidR="00B93236" w:rsidRDefault="00C46D57">
            <w:pPr>
              <w:pStyle w:val="aff9"/>
              <w:ind w:firstLineChars="0" w:firstLine="0"/>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氧量</w:t>
            </w:r>
          </w:p>
        </w:tc>
        <w:tc>
          <w:tcPr>
            <w:tcW w:w="1333" w:type="pct"/>
            <w:tcBorders>
              <w:bottom w:val="single" w:sz="8" w:space="0" w:color="auto"/>
            </w:tcBorders>
            <w:shd w:val="clear" w:color="auto" w:fill="auto"/>
          </w:tcPr>
          <w:p w:rsidR="00B93236" w:rsidRDefault="00B93236">
            <w:pPr>
              <w:pStyle w:val="aff9"/>
              <w:ind w:firstLineChars="0" w:firstLine="0"/>
              <w:jc w:val="center"/>
              <w:rPr>
                <w:rFonts w:eastAsia="宋体"/>
                <w:sz w:val="18"/>
                <w:szCs w:val="18"/>
              </w:rPr>
            </w:pPr>
          </w:p>
        </w:tc>
        <w:tc>
          <w:tcPr>
            <w:tcW w:w="1098" w:type="pct"/>
            <w:tcBorders>
              <w:bottom w:val="single" w:sz="8" w:space="0" w:color="auto"/>
              <w:right w:val="single" w:sz="8" w:space="0" w:color="auto"/>
            </w:tcBorders>
            <w:shd w:val="clear" w:color="auto" w:fill="auto"/>
          </w:tcPr>
          <w:p w:rsidR="00B93236" w:rsidRDefault="00C46D57">
            <w:pPr>
              <w:pStyle w:val="aff9"/>
              <w:ind w:firstLineChars="0" w:firstLine="0"/>
              <w:jc w:val="center"/>
              <w:rPr>
                <w:rFonts w:eastAsia="宋体"/>
                <w:sz w:val="18"/>
                <w:szCs w:val="18"/>
              </w:rPr>
            </w:pPr>
            <w:r>
              <w:rPr>
                <w:rFonts w:eastAsia="宋体"/>
                <w:sz w:val="18"/>
                <w:szCs w:val="18"/>
              </w:rPr>
              <w:t>√</w:t>
            </w:r>
          </w:p>
        </w:tc>
      </w:tr>
    </w:tbl>
    <w:p w:rsidR="00B93236" w:rsidRDefault="00C46D57">
      <w:pPr>
        <w:pStyle w:val="a1"/>
        <w:numPr>
          <w:ilvl w:val="0"/>
          <w:numId w:val="0"/>
        </w:numPr>
        <w:shd w:val="clear" w:color="auto" w:fill="FFFFFF"/>
        <w:adjustRightInd/>
        <w:spacing w:before="0" w:after="0" w:line="340" w:lineRule="exact"/>
        <w:textAlignment w:val="auto"/>
        <w:rPr>
          <w:rFonts w:hAnsi="仿宋_GB2312" w:cs="Times New Roman"/>
          <w:spacing w:val="4"/>
          <w:szCs w:val="30"/>
        </w:rPr>
      </w:pPr>
      <w:r>
        <w:br w:type="page"/>
      </w:r>
    </w:p>
    <w:p w:rsidR="00B93236" w:rsidRDefault="00C46D57">
      <w:pPr>
        <w:pStyle w:val="a1"/>
        <w:numPr>
          <w:ilvl w:val="0"/>
          <w:numId w:val="0"/>
        </w:numPr>
        <w:shd w:val="clear" w:color="auto" w:fill="FFFFFF"/>
        <w:adjustRightInd/>
        <w:spacing w:before="0" w:after="0" w:line="340" w:lineRule="exact"/>
        <w:textAlignment w:val="auto"/>
      </w:pPr>
      <w:bookmarkStart w:id="290" w:name="_Toc99704769"/>
      <w:bookmarkStart w:id="291" w:name="_Toc28334"/>
      <w:bookmarkStart w:id="292" w:name="_Toc26237"/>
      <w:bookmarkStart w:id="293" w:name="_Toc3796"/>
      <w:bookmarkStart w:id="294" w:name="_Toc9482"/>
      <w:bookmarkStart w:id="295" w:name="_Toc7938"/>
      <w:bookmarkStart w:id="296" w:name="_Toc4913"/>
      <w:bookmarkStart w:id="297" w:name="_Toc1106"/>
      <w:bookmarkStart w:id="298" w:name="_Toc8204"/>
      <w:r>
        <w:rPr>
          <w:rFonts w:hint="eastAsia"/>
        </w:rPr>
        <w:lastRenderedPageBreak/>
        <w:t xml:space="preserve">附  录  </w:t>
      </w:r>
      <w:bookmarkEnd w:id="290"/>
      <w:r>
        <w:rPr>
          <w:rFonts w:ascii="Times New Roman" w:cs="Times New Roman"/>
          <w:b/>
          <w:bCs/>
        </w:rPr>
        <w:t>B</w:t>
      </w:r>
      <w:bookmarkEnd w:id="291"/>
      <w:bookmarkEnd w:id="292"/>
      <w:bookmarkEnd w:id="293"/>
      <w:bookmarkEnd w:id="294"/>
      <w:bookmarkEnd w:id="295"/>
      <w:bookmarkEnd w:id="296"/>
      <w:bookmarkEnd w:id="297"/>
      <w:bookmarkEnd w:id="298"/>
    </w:p>
    <w:p w:rsidR="00B93236" w:rsidRDefault="00C46D57">
      <w:pPr>
        <w:jc w:val="center"/>
        <w:outlineLvl w:val="0"/>
      </w:pPr>
      <w:bookmarkStart w:id="299" w:name="_Toc15185"/>
      <w:bookmarkStart w:id="300" w:name="_Toc14738"/>
      <w:bookmarkStart w:id="301" w:name="_Toc10070"/>
      <w:bookmarkStart w:id="302" w:name="_Toc22344"/>
      <w:bookmarkStart w:id="303" w:name="_Toc11086"/>
      <w:bookmarkStart w:id="304" w:name="_Toc32362"/>
      <w:bookmarkStart w:id="305" w:name="_Toc17871"/>
      <w:bookmarkStart w:id="306" w:name="_Toc22876"/>
      <w:r>
        <w:rPr>
          <w:rFonts w:ascii="黑体" w:eastAsia="黑体" w:hint="eastAsia"/>
        </w:rPr>
        <w:t>（规范性）</w:t>
      </w:r>
      <w:bookmarkEnd w:id="299"/>
      <w:bookmarkEnd w:id="300"/>
      <w:bookmarkEnd w:id="301"/>
      <w:bookmarkEnd w:id="302"/>
      <w:bookmarkEnd w:id="303"/>
      <w:bookmarkEnd w:id="304"/>
      <w:bookmarkEnd w:id="305"/>
      <w:bookmarkEnd w:id="306"/>
    </w:p>
    <w:p w:rsidR="00B93236" w:rsidRDefault="00C46D57">
      <w:pPr>
        <w:jc w:val="center"/>
        <w:outlineLvl w:val="0"/>
        <w:rPr>
          <w:rFonts w:ascii="黑体" w:eastAsia="黑体"/>
        </w:rPr>
      </w:pPr>
      <w:bookmarkStart w:id="307" w:name="_Toc28339"/>
      <w:bookmarkStart w:id="308" w:name="_Toc9370"/>
      <w:bookmarkStart w:id="309" w:name="_Toc7932"/>
      <w:bookmarkStart w:id="310" w:name="_Toc21961"/>
      <w:bookmarkStart w:id="311" w:name="_Toc2535"/>
      <w:bookmarkStart w:id="312" w:name="_Toc30088"/>
      <w:bookmarkStart w:id="313" w:name="_Toc26383"/>
      <w:bookmarkStart w:id="314" w:name="_Toc28788"/>
      <w:r>
        <w:rPr>
          <w:rFonts w:ascii="黑体" w:eastAsia="黑体" w:hint="eastAsia"/>
        </w:rPr>
        <w:t>发电煤耗计算方法</w:t>
      </w:r>
      <w:bookmarkEnd w:id="307"/>
      <w:bookmarkEnd w:id="308"/>
      <w:bookmarkEnd w:id="309"/>
      <w:bookmarkEnd w:id="310"/>
      <w:bookmarkEnd w:id="311"/>
      <w:bookmarkEnd w:id="312"/>
      <w:bookmarkEnd w:id="313"/>
      <w:bookmarkEnd w:id="314"/>
    </w:p>
    <w:p w:rsidR="00B93236" w:rsidRDefault="00C46D57">
      <w:pPr>
        <w:pStyle w:val="28"/>
        <w:ind w:firstLine="436"/>
        <w:rPr>
          <w:color w:val="auto"/>
        </w:rPr>
      </w:pPr>
      <w:r>
        <w:rPr>
          <w:color w:val="auto"/>
        </w:rPr>
        <w:t>标煤量计算应符合</w:t>
      </w:r>
      <w:r>
        <w:rPr>
          <w:color w:val="auto"/>
        </w:rPr>
        <w:t>DL/T904-2015</w:t>
      </w:r>
      <w:r>
        <w:rPr>
          <w:rFonts w:hint="eastAsia"/>
          <w:color w:val="auto"/>
        </w:rPr>
        <w:t>中</w:t>
      </w:r>
      <w:r>
        <w:rPr>
          <w:color w:val="auto"/>
        </w:rPr>
        <w:t>式</w:t>
      </w:r>
      <w:r>
        <w:rPr>
          <w:rFonts w:hint="eastAsia"/>
          <w:color w:val="auto"/>
        </w:rPr>
        <w:t>162</w:t>
      </w:r>
      <w:r>
        <w:rPr>
          <w:rFonts w:hint="eastAsia"/>
          <w:color w:val="auto"/>
        </w:rPr>
        <w:t>的</w:t>
      </w:r>
      <w:r>
        <w:rPr>
          <w:color w:val="auto"/>
        </w:rPr>
        <w:t>规定</w:t>
      </w:r>
      <w:r>
        <w:rPr>
          <w:rFonts w:hint="eastAsia"/>
          <w:color w:val="auto"/>
        </w:rPr>
        <w:t>，试验期</w:t>
      </w:r>
      <w:r>
        <w:rPr>
          <w:color w:val="auto"/>
        </w:rPr>
        <w:t>内</w:t>
      </w:r>
      <w:r>
        <w:rPr>
          <w:rFonts w:hint="eastAsia"/>
          <w:color w:val="auto"/>
        </w:rPr>
        <w:t>发电煤耗计算应符合式</w:t>
      </w:r>
      <w:r>
        <w:rPr>
          <w:color w:val="auto"/>
        </w:rPr>
        <w:t>B</w:t>
      </w:r>
      <w:r>
        <w:rPr>
          <w:rFonts w:hint="eastAsia"/>
          <w:color w:val="auto"/>
        </w:rPr>
        <w:t>.</w:t>
      </w:r>
      <w:r>
        <w:rPr>
          <w:color w:val="auto"/>
        </w:rPr>
        <w:t>1</w:t>
      </w:r>
      <w:r>
        <w:rPr>
          <w:rFonts w:hint="eastAsia"/>
          <w:color w:val="auto"/>
        </w:rPr>
        <w:t>的</w:t>
      </w:r>
      <w:r>
        <w:rPr>
          <w:color w:val="auto"/>
        </w:rPr>
        <w:t>规定</w:t>
      </w:r>
      <w:r>
        <w:rPr>
          <w:rFonts w:hint="eastAsia"/>
          <w:color w:val="auto"/>
        </w:rPr>
        <w:t>。</w:t>
      </w:r>
    </w:p>
    <w:p w:rsidR="00B93236" w:rsidRDefault="00A06252">
      <w:pPr>
        <w:ind w:firstLineChars="150" w:firstLine="315"/>
        <w:rPr>
          <w:rFonts w:cs="Times New Roman"/>
          <w:szCs w:val="21"/>
        </w:rPr>
      </w:pPr>
      <m:oMathPara>
        <m:oMathParaPr>
          <m:jc m:val="right"/>
        </m:oMathParaPr>
        <m:oMath>
          <m:sSub>
            <m:sSubPr>
              <m:ctrlPr>
                <w:rPr>
                  <w:rFonts w:ascii="Cambria Math" w:hAnsi="Cambria Math" w:cs="Times New Roman"/>
                  <w:szCs w:val="21"/>
                </w:rPr>
              </m:ctrlPr>
            </m:sSubPr>
            <m:e>
              <m:r>
                <m:rPr>
                  <m:sty m:val="p"/>
                </m:rPr>
                <w:rPr>
                  <w:rFonts w:ascii="Cambria Math" w:hAnsi="Cambria Math" w:cs="Times New Roman"/>
                  <w:szCs w:val="21"/>
                </w:rPr>
                <m:t xml:space="preserve">                                  b</m:t>
              </m:r>
            </m:e>
            <m:sub>
              <m:r>
                <m:rPr>
                  <m:sty m:val="p"/>
                </m:rPr>
                <w:rPr>
                  <w:rFonts w:ascii="Cambria Math" w:hAnsi="Cambria Math" w:cs="Times New Roman"/>
                  <w:szCs w:val="21"/>
                </w:rPr>
                <m:t>f</m:t>
              </m:r>
            </m:sub>
          </m:sSub>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y</m:t>
                  </m:r>
                </m:sub>
              </m:sSub>
              <m:r>
                <m:rPr>
                  <m:sty m:val="p"/>
                </m:rPr>
                <w:rPr>
                  <w:rFonts w:ascii="Cambria Math" w:hAnsi="Cambria Math" w:cs="Times New Roman" w:hint="eastAsia"/>
                  <w:szCs w:val="21"/>
                </w:rPr>
                <m:t>×</m:t>
              </m:r>
              <m:d>
                <m:dPr>
                  <m:ctrlPr>
                    <w:rPr>
                      <w:rFonts w:ascii="Cambria Math" w:hAnsi="Cambria Math" w:cs="Times New Roman"/>
                      <w:szCs w:val="21"/>
                    </w:rPr>
                  </m:ctrlPr>
                </m:dPr>
                <m:e>
                  <m:r>
                    <m:rPr>
                      <m:sty m:val="p"/>
                    </m:rPr>
                    <w:rPr>
                      <w:rFonts w:ascii="Cambria Math" w:hAnsi="Cambria Math" w:cs="Times New Roman"/>
                      <w:szCs w:val="21"/>
                    </w:rPr>
                    <m:t>1-</m:t>
                  </m:r>
                  <m:f>
                    <m:fPr>
                      <m:ctrlPr>
                        <w:rPr>
                          <w:rFonts w:ascii="Cambria Math" w:hAnsi="Cambria Math" w:cs="Times New Roman"/>
                          <w:szCs w:val="21"/>
                        </w:rPr>
                      </m:ctrlPr>
                    </m:fPr>
                    <m:num>
                      <m:r>
                        <m:rPr>
                          <m:sty m:val="p"/>
                        </m:rPr>
                        <w:rPr>
                          <w:rFonts w:ascii="Cambria Math" w:hAnsi="Cambria Math" w:cs="Times New Roman" w:hint="eastAsia"/>
                          <w:szCs w:val="21"/>
                        </w:rPr>
                        <m:t>α</m:t>
                      </m:r>
                    </m:num>
                    <m:den>
                      <m:r>
                        <m:rPr>
                          <m:sty m:val="p"/>
                        </m:rPr>
                        <w:rPr>
                          <w:rFonts w:ascii="Cambria Math" w:hAnsi="Cambria Math" w:cs="Times New Roman"/>
                          <w:szCs w:val="21"/>
                        </w:rPr>
                        <m:t>100</m:t>
                      </m:r>
                    </m:den>
                  </m:f>
                </m:e>
              </m:d>
            </m:num>
            <m:den>
              <m:sSub>
                <m:sSubPr>
                  <m:ctrlPr>
                    <w:rPr>
                      <w:rFonts w:ascii="Cambria Math" w:hAnsi="Cambria Math" w:cs="Times New Roman"/>
                      <w:b/>
                      <w:bCs/>
                      <w:kern w:val="44"/>
                      <w:szCs w:val="21"/>
                      <w:lang w:val="zh-CN"/>
                    </w:rPr>
                  </m:ctrlPr>
                </m:sSubPr>
                <m:e>
                  <m:r>
                    <m:rPr>
                      <m:sty m:val="p"/>
                    </m:rPr>
                    <w:rPr>
                      <w:rFonts w:ascii="Cambria Math" w:hAnsi="Cambria Math" w:cs="Times New Roman"/>
                      <w:szCs w:val="21"/>
                    </w:rPr>
                    <m:t>W</m:t>
                  </m:r>
                </m:e>
                <m:sub>
                  <m:r>
                    <m:rPr>
                      <m:sty m:val="p"/>
                    </m:rPr>
                    <w:rPr>
                      <w:rFonts w:ascii="Cambria Math" w:hAnsi="Cambria Math" w:cs="Times New Roman"/>
                      <w:szCs w:val="21"/>
                    </w:rPr>
                    <m:t>f</m:t>
                  </m:r>
                </m:sub>
              </m:sSub>
            </m:den>
          </m:f>
          <m:r>
            <m:rPr>
              <m:sty m:val="p"/>
            </m:rPr>
            <w:rPr>
              <w:rFonts w:ascii="Cambria Math" w:hAnsi="Cambria Math" w:cs="Times New Roman" w:hint="eastAsia"/>
              <w:szCs w:val="21"/>
            </w:rPr>
            <m:t>×</m:t>
          </m:r>
          <m:r>
            <m:rPr>
              <m:sty m:val="p"/>
            </m:rPr>
            <w:rPr>
              <w:rFonts w:ascii="Cambria Math" w:hAnsi="Cambria Math" w:cs="Times New Roman"/>
              <w:szCs w:val="21"/>
            </w:rPr>
            <m:t xml:space="preserve">1000 ..................... ........................   (B.1) </m:t>
          </m:r>
        </m:oMath>
      </m:oMathPara>
    </w:p>
    <w:p w:rsidR="00B93236" w:rsidRDefault="00C46D57">
      <w:pPr>
        <w:pStyle w:val="af4"/>
        <w:snapToGrid w:val="0"/>
        <w:spacing w:before="0" w:beforeAutospacing="0" w:after="0" w:afterAutospacing="0" w:line="380" w:lineRule="exact"/>
        <w:ind w:firstLineChars="200" w:firstLine="420"/>
        <w:rPr>
          <w:rFonts w:ascii="宋体" w:eastAsia="宋体" w:hAnsi="宋体" w:cs="Times New Roman" w:hint="default"/>
          <w:sz w:val="21"/>
          <w:szCs w:val="21"/>
        </w:rPr>
      </w:pPr>
      <w:r>
        <w:rPr>
          <w:rFonts w:ascii="宋体" w:eastAsia="宋体" w:hAnsi="宋体" w:cs="Times New Roman"/>
          <w:sz w:val="21"/>
          <w:szCs w:val="21"/>
        </w:rPr>
        <w:t>式中：</w:t>
      </w:r>
    </w:p>
    <w:p w:rsidR="00B93236" w:rsidRDefault="00C46D57">
      <w:pPr>
        <w:pStyle w:val="af4"/>
        <w:snapToGrid w:val="0"/>
        <w:spacing w:before="0" w:beforeAutospacing="0" w:after="0" w:afterAutospacing="0" w:line="380" w:lineRule="exact"/>
        <w:ind w:firstLineChars="200" w:firstLine="420"/>
        <w:rPr>
          <w:rFonts w:ascii="Times New Roman" w:eastAsia="宋体" w:hAnsi="Times New Roman" w:cs="Times New Roman" w:hint="default"/>
          <w:i/>
          <w:sz w:val="21"/>
          <w:szCs w:val="21"/>
        </w:rPr>
      </w:pPr>
      <w:r>
        <w:rPr>
          <w:rFonts w:ascii="Times New Roman" w:eastAsia="宋体" w:hAnsi="Times New Roman" w:cs="Times New Roman" w:hint="default"/>
          <w:sz w:val="21"/>
          <w:szCs w:val="21"/>
        </w:rPr>
        <w:t>b</w:t>
      </w:r>
      <w:r>
        <w:rPr>
          <w:rFonts w:ascii="Times New Roman" w:eastAsia="宋体" w:hAnsi="Times New Roman" w:cs="Times New Roman" w:hint="default"/>
          <w:sz w:val="21"/>
          <w:szCs w:val="21"/>
          <w:vertAlign w:val="subscript"/>
        </w:rPr>
        <w:t>f</w:t>
      </w:r>
      <w:r>
        <w:rPr>
          <w:rFonts w:ascii="Times New Roman" w:eastAsia="宋体" w:hAnsi="Times New Roman" w:cs="Times New Roman"/>
          <w:sz w:val="21"/>
          <w:szCs w:val="21"/>
        </w:rPr>
        <w:t>——发电煤耗，单位</w:t>
      </w:r>
      <w:proofErr w:type="gramStart"/>
      <w:r>
        <w:rPr>
          <w:rFonts w:ascii="Times New Roman" w:eastAsia="宋体" w:hAnsi="Times New Roman" w:cs="Times New Roman"/>
          <w:sz w:val="21"/>
          <w:szCs w:val="21"/>
        </w:rPr>
        <w:t>为克每千瓦时</w:t>
      </w:r>
      <w:proofErr w:type="gramEnd"/>
      <w:r>
        <w:rPr>
          <w:rFonts w:ascii="Times New Roman" w:eastAsia="宋体" w:hAnsi="Times New Roman" w:cs="Times New Roman"/>
          <w:sz w:val="21"/>
          <w:szCs w:val="21"/>
        </w:rPr>
        <w:t>（</w:t>
      </w:r>
      <w:r>
        <w:rPr>
          <w:rFonts w:ascii="Times New Roman" w:eastAsia="宋体" w:hAnsi="Times New Roman" w:cs="Times New Roman" w:hint="default"/>
          <w:sz w:val="21"/>
          <w:szCs w:val="21"/>
        </w:rPr>
        <w:t>g/kWh</w:t>
      </w:r>
      <w:r>
        <w:rPr>
          <w:rFonts w:ascii="Times New Roman" w:eastAsia="宋体" w:hAnsi="Times New Roman" w:cs="Times New Roman"/>
          <w:sz w:val="21"/>
          <w:szCs w:val="21"/>
        </w:rPr>
        <w:t>）；</w:t>
      </w:r>
    </w:p>
    <w:p w:rsidR="00B93236" w:rsidRDefault="00C46D57">
      <w:pPr>
        <w:pStyle w:val="af4"/>
        <w:snapToGrid w:val="0"/>
        <w:spacing w:before="0" w:beforeAutospacing="0" w:after="0" w:afterAutospacing="0" w:line="380" w:lineRule="exact"/>
        <w:ind w:firstLineChars="200" w:firstLine="420"/>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w:t>
      </w:r>
      <w:r>
        <w:rPr>
          <w:rFonts w:ascii="Times New Roman" w:eastAsia="宋体" w:hAnsi="Times New Roman" w:cs="Times New Roman" w:hint="default"/>
          <w:sz w:val="21"/>
          <w:szCs w:val="21"/>
          <w:vertAlign w:val="subscript"/>
        </w:rPr>
        <w:t>y</w:t>
      </w:r>
      <w:r>
        <w:rPr>
          <w:rFonts w:ascii="Times New Roman" w:eastAsia="宋体" w:hAnsi="Times New Roman" w:cs="Times New Roman"/>
          <w:sz w:val="21"/>
          <w:szCs w:val="21"/>
        </w:rPr>
        <w:t>——试验期内耗用标煤量，单位为千克（</w:t>
      </w:r>
      <w:r>
        <w:rPr>
          <w:rFonts w:ascii="Times New Roman" w:eastAsia="宋体" w:hAnsi="Times New Roman" w:cs="Times New Roman" w:hint="default"/>
          <w:sz w:val="21"/>
          <w:szCs w:val="21"/>
        </w:rPr>
        <w:t>kg</w:t>
      </w:r>
      <w:r>
        <w:rPr>
          <w:rFonts w:ascii="Times New Roman" w:eastAsia="宋体" w:hAnsi="Times New Roman" w:cs="Times New Roman"/>
          <w:sz w:val="21"/>
          <w:szCs w:val="21"/>
        </w:rPr>
        <w:t>）；</w:t>
      </w:r>
    </w:p>
    <w:p w:rsidR="00B93236" w:rsidRDefault="00C46D57">
      <w:pPr>
        <w:pStyle w:val="af4"/>
        <w:snapToGrid w:val="0"/>
        <w:spacing w:before="0" w:beforeAutospacing="0" w:after="0" w:afterAutospacing="0" w:line="380" w:lineRule="exact"/>
        <w:ind w:firstLineChars="200" w:firstLine="420"/>
        <w:rPr>
          <w:rFonts w:ascii="Times New Roman" w:eastAsia="宋体" w:hAnsi="Times New Roman" w:cs="Times New Roman" w:hint="default"/>
          <w:sz w:val="21"/>
          <w:szCs w:val="21"/>
        </w:rPr>
      </w:pPr>
      <w:r>
        <w:rPr>
          <w:rFonts w:ascii="Times New Roman" w:eastAsia="宋体" w:hAnsi="Times New Roman" w:cs="Times New Roman" w:hint="default"/>
          <w:sz w:val="21"/>
          <w:szCs w:val="21"/>
        </w:rPr>
        <w:t>α</w:t>
      </w:r>
      <w:r>
        <w:rPr>
          <w:rFonts w:ascii="Times New Roman" w:eastAsia="宋体" w:hAnsi="Times New Roman" w:cs="Times New Roman"/>
          <w:sz w:val="21"/>
          <w:szCs w:val="21"/>
        </w:rPr>
        <w:t>——试验期内汽轮机组向外供出的热量与汽轮机组热耗量的百分比，</w:t>
      </w:r>
      <w:r>
        <w:rPr>
          <w:rFonts w:ascii="Times New Roman" w:eastAsia="宋体" w:hAnsi="Times New Roman" w:cs="Times New Roman" w:hint="default"/>
          <w:sz w:val="21"/>
          <w:szCs w:val="21"/>
        </w:rPr>
        <w:t>%</w:t>
      </w:r>
      <w:r>
        <w:rPr>
          <w:rFonts w:ascii="Times New Roman" w:eastAsia="宋体" w:hAnsi="Times New Roman" w:cs="Times New Roman"/>
          <w:sz w:val="21"/>
          <w:szCs w:val="21"/>
        </w:rPr>
        <w:t>；</w:t>
      </w:r>
    </w:p>
    <w:p w:rsidR="00B93236" w:rsidRDefault="00C46D57">
      <w:pPr>
        <w:pStyle w:val="af4"/>
        <w:snapToGrid w:val="0"/>
        <w:spacing w:before="0" w:beforeAutospacing="0" w:after="0" w:afterAutospacing="0" w:line="380" w:lineRule="exact"/>
        <w:ind w:firstLineChars="200" w:firstLine="420"/>
        <w:rPr>
          <w:rFonts w:ascii="Times New Roman" w:eastAsia="宋体" w:hAnsi="Times New Roman" w:cs="Times New Roman" w:hint="default"/>
          <w:sz w:val="21"/>
          <w:szCs w:val="21"/>
        </w:rPr>
      </w:pPr>
      <w:proofErr w:type="spellStart"/>
      <w:r>
        <w:rPr>
          <w:rFonts w:ascii="Times New Roman" w:eastAsia="宋体" w:hAnsi="Times New Roman" w:cs="Times New Roman" w:hint="default"/>
          <w:sz w:val="21"/>
          <w:szCs w:val="21"/>
        </w:rPr>
        <w:t>W</w:t>
      </w:r>
      <w:r>
        <w:rPr>
          <w:rFonts w:ascii="Times New Roman" w:eastAsia="宋体" w:hAnsi="Times New Roman" w:cs="Times New Roman" w:hint="default"/>
          <w:sz w:val="21"/>
          <w:szCs w:val="21"/>
          <w:vertAlign w:val="subscript"/>
        </w:rPr>
        <w:t>f</w:t>
      </w:r>
      <w:proofErr w:type="spellEnd"/>
      <w:r>
        <w:rPr>
          <w:rFonts w:ascii="Times New Roman" w:eastAsia="宋体" w:hAnsi="Times New Roman" w:cs="Times New Roman"/>
          <w:sz w:val="21"/>
          <w:szCs w:val="21"/>
        </w:rPr>
        <w:t>——试验期内发电量，单位为千瓦时（</w:t>
      </w:r>
      <w:r>
        <w:rPr>
          <w:rFonts w:ascii="Times New Roman" w:eastAsia="宋体" w:hAnsi="Times New Roman" w:cs="Times New Roman" w:hint="default"/>
          <w:sz w:val="21"/>
          <w:szCs w:val="21"/>
        </w:rPr>
        <w:t>kWh</w:t>
      </w:r>
      <w:r>
        <w:rPr>
          <w:rFonts w:ascii="Times New Roman" w:eastAsia="宋体" w:hAnsi="Times New Roman" w:cs="Times New Roman"/>
          <w:sz w:val="21"/>
          <w:szCs w:val="21"/>
        </w:rPr>
        <w:t>）。</w:t>
      </w:r>
    </w:p>
    <w:p w:rsidR="00B93236" w:rsidRDefault="00C46D57">
      <w:pPr>
        <w:widowControl/>
        <w:adjustRightInd/>
        <w:spacing w:line="240" w:lineRule="auto"/>
        <w:jc w:val="left"/>
        <w:textAlignment w:val="auto"/>
        <w:rPr>
          <w:rFonts w:hAnsi="仿宋_GB2312" w:cs="Times New Roman"/>
          <w:spacing w:val="4"/>
          <w:szCs w:val="30"/>
        </w:rPr>
      </w:pPr>
      <w:r>
        <w:br w:type="page"/>
      </w:r>
    </w:p>
    <w:p w:rsidR="00B93236" w:rsidRDefault="00C46D57">
      <w:pPr>
        <w:pStyle w:val="a1"/>
        <w:numPr>
          <w:ilvl w:val="0"/>
          <w:numId w:val="0"/>
        </w:numPr>
        <w:shd w:val="clear" w:color="auto" w:fill="FFFFFF"/>
        <w:adjustRightInd/>
        <w:spacing w:before="0" w:after="0" w:line="340" w:lineRule="exact"/>
        <w:textAlignment w:val="auto"/>
      </w:pPr>
      <w:bookmarkStart w:id="315" w:name="_Toc99704770"/>
      <w:bookmarkStart w:id="316" w:name="_Toc18585"/>
      <w:bookmarkStart w:id="317" w:name="_Toc6233"/>
      <w:bookmarkStart w:id="318" w:name="_Toc1587"/>
      <w:bookmarkStart w:id="319" w:name="_Toc32007"/>
      <w:bookmarkStart w:id="320" w:name="_Toc17881"/>
      <w:bookmarkStart w:id="321" w:name="_Toc25104"/>
      <w:bookmarkStart w:id="322" w:name="_Toc23508"/>
      <w:bookmarkStart w:id="323" w:name="_Toc16257"/>
      <w:r>
        <w:rPr>
          <w:rFonts w:hint="eastAsia"/>
        </w:rPr>
        <w:lastRenderedPageBreak/>
        <w:t xml:space="preserve">附  录 </w:t>
      </w:r>
      <w:bookmarkEnd w:id="315"/>
      <w:r>
        <w:rPr>
          <w:rFonts w:ascii="Times New Roman" w:cs="Times New Roman"/>
          <w:b/>
          <w:bCs/>
        </w:rPr>
        <w:t>C</w:t>
      </w:r>
      <w:bookmarkEnd w:id="316"/>
      <w:bookmarkEnd w:id="317"/>
      <w:bookmarkEnd w:id="318"/>
      <w:bookmarkEnd w:id="319"/>
      <w:bookmarkEnd w:id="320"/>
      <w:bookmarkEnd w:id="321"/>
      <w:bookmarkEnd w:id="322"/>
      <w:bookmarkEnd w:id="323"/>
    </w:p>
    <w:p w:rsidR="00B93236" w:rsidRDefault="00C46D57">
      <w:pPr>
        <w:jc w:val="center"/>
        <w:outlineLvl w:val="0"/>
      </w:pPr>
      <w:bookmarkStart w:id="324" w:name="_Toc1750"/>
      <w:bookmarkStart w:id="325" w:name="_Toc3414"/>
      <w:bookmarkStart w:id="326" w:name="_Toc7349"/>
      <w:bookmarkStart w:id="327" w:name="_Toc19506"/>
      <w:bookmarkStart w:id="328" w:name="_Toc16452"/>
      <w:bookmarkStart w:id="329" w:name="_Toc3334"/>
      <w:bookmarkStart w:id="330" w:name="_Toc8923"/>
      <w:bookmarkStart w:id="331" w:name="_Toc15978"/>
      <w:r>
        <w:rPr>
          <w:rFonts w:ascii="黑体" w:eastAsia="黑体" w:hint="eastAsia"/>
        </w:rPr>
        <w:t>（规范性）</w:t>
      </w:r>
      <w:bookmarkEnd w:id="324"/>
      <w:bookmarkEnd w:id="325"/>
      <w:bookmarkEnd w:id="326"/>
      <w:bookmarkEnd w:id="327"/>
      <w:bookmarkEnd w:id="328"/>
      <w:bookmarkEnd w:id="329"/>
      <w:bookmarkEnd w:id="330"/>
      <w:bookmarkEnd w:id="331"/>
    </w:p>
    <w:p w:rsidR="00B93236" w:rsidRDefault="00C46D57">
      <w:pPr>
        <w:jc w:val="center"/>
        <w:outlineLvl w:val="0"/>
        <w:rPr>
          <w:rFonts w:ascii="黑体" w:eastAsia="黑体"/>
        </w:rPr>
      </w:pPr>
      <w:bookmarkStart w:id="332" w:name="_Toc17686"/>
      <w:bookmarkStart w:id="333" w:name="_Toc24560"/>
      <w:bookmarkStart w:id="334" w:name="_Toc26025"/>
      <w:bookmarkStart w:id="335" w:name="_Toc31405"/>
      <w:bookmarkStart w:id="336" w:name="_Toc26871"/>
      <w:bookmarkStart w:id="337" w:name="_Toc23363"/>
      <w:bookmarkStart w:id="338" w:name="_Toc31169"/>
      <w:bookmarkStart w:id="339" w:name="_Toc30884"/>
      <w:r>
        <w:rPr>
          <w:rFonts w:ascii="黑体" w:eastAsia="黑体" w:hint="eastAsia"/>
        </w:rPr>
        <w:t>碳排放计算方法</w:t>
      </w:r>
      <w:bookmarkEnd w:id="332"/>
      <w:bookmarkEnd w:id="333"/>
      <w:bookmarkEnd w:id="334"/>
      <w:bookmarkEnd w:id="335"/>
      <w:bookmarkEnd w:id="336"/>
      <w:bookmarkEnd w:id="337"/>
      <w:bookmarkEnd w:id="338"/>
      <w:bookmarkEnd w:id="339"/>
    </w:p>
    <w:p w:rsidR="00B93236" w:rsidRDefault="00B93236">
      <w:pPr>
        <w:pStyle w:val="28"/>
        <w:ind w:firstLine="436"/>
        <w:rPr>
          <w:color w:val="auto"/>
        </w:rPr>
      </w:pPr>
    </w:p>
    <w:p w:rsidR="00B93236" w:rsidRDefault="00C46D57">
      <w:pPr>
        <w:pStyle w:val="28"/>
        <w:ind w:firstLine="436"/>
        <w:rPr>
          <w:color w:val="auto"/>
        </w:rPr>
      </w:pPr>
      <w:r>
        <w:rPr>
          <w:rFonts w:hint="eastAsia"/>
          <w:color w:val="auto"/>
        </w:rPr>
        <w:t>试验</w:t>
      </w:r>
      <w:proofErr w:type="gramStart"/>
      <w:r>
        <w:rPr>
          <w:rFonts w:hint="eastAsia"/>
          <w:color w:val="auto"/>
        </w:rPr>
        <w:t>期</w:t>
      </w:r>
      <w:r>
        <w:rPr>
          <w:color w:val="auto"/>
        </w:rPr>
        <w:t>内</w:t>
      </w:r>
      <w:r>
        <w:rPr>
          <w:rFonts w:hint="eastAsia"/>
          <w:color w:val="auto"/>
        </w:rPr>
        <w:t>碳排放</w:t>
      </w:r>
      <w:proofErr w:type="gramEnd"/>
      <w:r>
        <w:rPr>
          <w:rFonts w:hint="eastAsia"/>
          <w:color w:val="auto"/>
        </w:rPr>
        <w:t>计算应符合式</w:t>
      </w:r>
      <w:r>
        <w:rPr>
          <w:color w:val="auto"/>
        </w:rPr>
        <w:t>C</w:t>
      </w:r>
      <w:r>
        <w:rPr>
          <w:rFonts w:hint="eastAsia"/>
          <w:color w:val="auto"/>
        </w:rPr>
        <w:t>.</w:t>
      </w:r>
      <w:r>
        <w:rPr>
          <w:color w:val="auto"/>
        </w:rPr>
        <w:t>1</w:t>
      </w:r>
      <w:r>
        <w:rPr>
          <w:rFonts w:hint="eastAsia"/>
          <w:color w:val="auto"/>
        </w:rPr>
        <w:t>的</w:t>
      </w:r>
      <w:r>
        <w:rPr>
          <w:color w:val="auto"/>
        </w:rPr>
        <w:t>规定</w:t>
      </w:r>
      <w:r>
        <w:rPr>
          <w:rFonts w:hint="eastAsia"/>
          <w:color w:val="auto"/>
        </w:rPr>
        <w:t>。</w:t>
      </w:r>
    </w:p>
    <w:p w:rsidR="00B93236" w:rsidRDefault="00C46D57">
      <w:pPr>
        <w:ind w:firstLineChars="150" w:firstLine="315"/>
        <w:rPr>
          <w:rFonts w:cs="Times New Roman"/>
          <w:szCs w:val="21"/>
        </w:rPr>
      </w:pPr>
      <m:oMathPara>
        <m:oMathParaPr>
          <m:jc m:val="right"/>
        </m:oMathParaPr>
        <m:oMath>
          <m:r>
            <w:rPr>
              <w:rFonts w:ascii="Cambria Math" w:hAnsi="Cambria Math" w:cs="Times New Roman"/>
              <w:szCs w:val="21"/>
            </w:rPr>
            <m:t xml:space="preserve">                E</m:t>
          </m:r>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N</m:t>
              </m:r>
            </m:e>
            <m:sub>
              <m:r>
                <w:rPr>
                  <w:rFonts w:ascii="Cambria Math" w:hAnsi="Cambria Math" w:cs="Times New Roman"/>
                  <w:szCs w:val="21"/>
                </w:rPr>
                <m:t>c</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F</m:t>
              </m:r>
            </m:e>
            <m:sub>
              <m:r>
                <w:rPr>
                  <w:rFonts w:ascii="Cambria Math" w:hAnsi="Cambria Math" w:cs="Times New Roman"/>
                  <w:szCs w:val="21"/>
                </w:rPr>
                <m:t>c</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C</m:t>
              </m:r>
            </m:e>
            <m:sub>
              <m:r>
                <w:rPr>
                  <w:rFonts w:ascii="Cambria Math" w:hAnsi="Cambria Math" w:cs="Times New Roman"/>
                  <w:szCs w:val="21"/>
                </w:rPr>
                <m:t>c</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 xml:space="preserve">O </m:t>
              </m:r>
            </m:e>
            <m:sub>
              <m:r>
                <w:rPr>
                  <w:rFonts w:ascii="Cambria Math" w:hAnsi="Cambria Math" w:cs="Times New Roman"/>
                  <w:szCs w:val="21"/>
                </w:rPr>
                <m:t>f</m:t>
              </m:r>
            </m:sub>
          </m:sSub>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44</m:t>
              </m:r>
            </m:num>
            <m:den>
              <m:r>
                <w:rPr>
                  <w:rFonts w:ascii="Cambria Math" w:hAnsi="Cambria Math" w:cs="Times New Roman"/>
                  <w:szCs w:val="21"/>
                </w:rPr>
                <m:t>12</m:t>
              </m:r>
            </m:den>
          </m:f>
          <m:r>
            <m:rPr>
              <m:sty m:val="p"/>
            </m:rPr>
            <w:rPr>
              <w:rFonts w:ascii="Cambria Math" w:hAnsi="Cambria Math" w:cs="Times New Roman"/>
              <w:szCs w:val="21"/>
            </w:rPr>
            <m:t xml:space="preserve"> ..................... ........................ (C.1) </m:t>
          </m:r>
        </m:oMath>
      </m:oMathPara>
    </w:p>
    <w:p w:rsidR="00B93236" w:rsidRDefault="00C46D57">
      <w:pPr>
        <w:pStyle w:val="af4"/>
        <w:snapToGrid w:val="0"/>
        <w:spacing w:before="0" w:beforeAutospacing="0" w:after="0" w:afterAutospacing="0" w:line="380" w:lineRule="exact"/>
        <w:ind w:firstLineChars="200" w:firstLine="420"/>
        <w:rPr>
          <w:rFonts w:ascii="宋体" w:eastAsia="宋体" w:hAnsi="宋体" w:cs="Times New Roman" w:hint="default"/>
          <w:sz w:val="21"/>
          <w:szCs w:val="21"/>
        </w:rPr>
      </w:pPr>
      <w:r>
        <w:rPr>
          <w:rFonts w:ascii="宋体" w:eastAsia="宋体" w:hAnsi="宋体" w:cs="Times New Roman"/>
          <w:sz w:val="21"/>
          <w:szCs w:val="21"/>
        </w:rPr>
        <w:t>式中：</w:t>
      </w:r>
    </w:p>
    <w:p w:rsidR="00B93236" w:rsidRDefault="00C46D57">
      <w:pPr>
        <w:pStyle w:val="af4"/>
        <w:snapToGrid w:val="0"/>
        <w:spacing w:before="0" w:beforeAutospacing="0" w:after="0" w:afterAutospacing="0" w:line="380" w:lineRule="exact"/>
        <w:ind w:firstLineChars="200" w:firstLine="420"/>
        <w:rPr>
          <w:rFonts w:ascii="宋体" w:eastAsia="宋体" w:hAnsi="宋体" w:cs="Times New Roman" w:hint="default"/>
          <w:i/>
          <w:sz w:val="21"/>
          <w:szCs w:val="21"/>
        </w:rPr>
      </w:pPr>
      <w:r>
        <w:rPr>
          <w:rFonts w:ascii="Times New Roman" w:eastAsia="宋体" w:hAnsi="Times New Roman" w:cs="Times New Roman" w:hint="default"/>
          <w:sz w:val="21"/>
          <w:szCs w:val="21"/>
        </w:rPr>
        <w:t>E</w:t>
      </w:r>
      <w:r>
        <w:rPr>
          <w:rFonts w:ascii="Times New Roman" w:eastAsia="宋体" w:hAnsi="Times New Roman" w:cs="Times New Roman"/>
          <w:sz w:val="21"/>
          <w:szCs w:val="21"/>
        </w:rPr>
        <w:t>——</w:t>
      </w:r>
      <w:r>
        <w:rPr>
          <w:rFonts w:ascii="宋体" w:eastAsia="宋体" w:hAnsi="宋体" w:cs="Times New Roman"/>
          <w:sz w:val="21"/>
          <w:szCs w:val="21"/>
        </w:rPr>
        <w:t>试验期</w:t>
      </w:r>
      <w:r>
        <w:rPr>
          <w:rFonts w:ascii="宋体" w:eastAsia="宋体" w:hAnsi="宋体" w:cs="Times New Roman" w:hint="default"/>
          <w:sz w:val="21"/>
          <w:szCs w:val="21"/>
        </w:rPr>
        <w:t>内燃料燃烧产生的二氧化碳排放量</w:t>
      </w:r>
      <w:r>
        <w:rPr>
          <w:rFonts w:ascii="宋体" w:eastAsia="宋体" w:hAnsi="宋体" w:cs="Times New Roman"/>
          <w:sz w:val="21"/>
          <w:szCs w:val="21"/>
        </w:rPr>
        <w:t>，</w:t>
      </w:r>
      <w:proofErr w:type="gramStart"/>
      <w:r>
        <w:rPr>
          <w:rFonts w:ascii="宋体" w:eastAsia="宋体" w:hAnsi="宋体" w:cs="Times New Roman"/>
          <w:sz w:val="21"/>
          <w:szCs w:val="21"/>
        </w:rPr>
        <w:t>单位为吨二氧化碳</w:t>
      </w:r>
      <w:proofErr w:type="gramEnd"/>
      <w:r>
        <w:rPr>
          <w:rFonts w:ascii="宋体" w:eastAsia="宋体" w:hAnsi="宋体" w:cs="Times New Roman"/>
          <w:sz w:val="21"/>
          <w:szCs w:val="21"/>
        </w:rPr>
        <w:t>（</w:t>
      </w:r>
      <w:r>
        <w:rPr>
          <w:rFonts w:ascii="Times New Roman" w:eastAsia="宋体" w:hAnsi="Times New Roman" w:cs="Times New Roman" w:hint="default"/>
          <w:sz w:val="21"/>
          <w:szCs w:val="21"/>
        </w:rPr>
        <w:t>tCO</w:t>
      </w:r>
      <w:r>
        <w:rPr>
          <w:rFonts w:ascii="Times New Roman" w:eastAsia="宋体" w:hAnsi="Times New Roman" w:cs="Times New Roman" w:hint="default"/>
          <w:sz w:val="21"/>
          <w:szCs w:val="21"/>
          <w:vertAlign w:val="subscript"/>
        </w:rPr>
        <w:t>2</w:t>
      </w:r>
      <w:r>
        <w:rPr>
          <w:rFonts w:ascii="宋体" w:eastAsia="宋体" w:hAnsi="宋体" w:cs="Times New Roman"/>
          <w:sz w:val="21"/>
          <w:szCs w:val="21"/>
        </w:rPr>
        <w:t>）；</w:t>
      </w:r>
    </w:p>
    <w:p w:rsidR="00B93236" w:rsidRDefault="00C46D57">
      <w:pPr>
        <w:pStyle w:val="af4"/>
        <w:snapToGrid w:val="0"/>
        <w:spacing w:before="0" w:beforeAutospacing="0" w:after="0" w:afterAutospacing="0" w:line="380" w:lineRule="exact"/>
        <w:ind w:firstLineChars="200" w:firstLine="420"/>
        <w:rPr>
          <w:rFonts w:ascii="Times New Roman" w:eastAsia="宋体" w:hAnsi="Times New Roman" w:cs="Times New Roman" w:hint="default"/>
          <w:sz w:val="21"/>
          <w:szCs w:val="21"/>
        </w:rPr>
      </w:pPr>
      <w:proofErr w:type="spellStart"/>
      <w:r>
        <w:rPr>
          <w:rFonts w:ascii="Times New Roman" w:eastAsia="宋体" w:hAnsi="Times New Roman" w:cs="Times New Roman" w:hint="default"/>
          <w:sz w:val="21"/>
          <w:szCs w:val="21"/>
        </w:rPr>
        <w:t>N</w:t>
      </w:r>
      <w:r>
        <w:rPr>
          <w:rFonts w:ascii="Times New Roman" w:eastAsia="宋体" w:hAnsi="Times New Roman" w:cs="Times New Roman" w:hint="default"/>
          <w:sz w:val="21"/>
          <w:szCs w:val="21"/>
          <w:vertAlign w:val="subscript"/>
        </w:rPr>
        <w:t>c</w:t>
      </w:r>
      <w:proofErr w:type="spellEnd"/>
      <w:r>
        <w:rPr>
          <w:rFonts w:ascii="Times New Roman" w:eastAsia="宋体" w:hAnsi="Times New Roman" w:cs="Times New Roman"/>
          <w:sz w:val="21"/>
          <w:szCs w:val="21"/>
        </w:rPr>
        <w:t>——</w:t>
      </w:r>
      <w:r>
        <w:rPr>
          <w:rFonts w:ascii="宋体" w:eastAsia="宋体" w:hAnsi="宋体" w:cs="Times New Roman"/>
          <w:sz w:val="21"/>
          <w:szCs w:val="21"/>
        </w:rPr>
        <w:t>试验期内燃料的低位发热量</w:t>
      </w:r>
      <w:r>
        <w:rPr>
          <w:rFonts w:ascii="Times New Roman" w:eastAsia="宋体" w:hAnsi="宋体" w:cs="Times New Roman"/>
          <w:sz w:val="21"/>
          <w:szCs w:val="21"/>
        </w:rPr>
        <w:t>，</w:t>
      </w:r>
      <w:r>
        <w:rPr>
          <w:rFonts w:ascii="Times New Roman" w:eastAsia="宋体" w:hAnsi="Times New Roman" w:cs="Times New Roman"/>
          <w:sz w:val="21"/>
          <w:szCs w:val="21"/>
        </w:rPr>
        <w:t>单位为吉焦每吨（</w:t>
      </w:r>
      <w:r>
        <w:rPr>
          <w:rFonts w:ascii="Times New Roman" w:eastAsia="宋体" w:hAnsi="Times New Roman" w:cs="Times New Roman" w:hint="default"/>
          <w:sz w:val="21"/>
          <w:szCs w:val="21"/>
        </w:rPr>
        <w:t>GJ/t</w:t>
      </w:r>
      <w:r>
        <w:rPr>
          <w:rFonts w:ascii="Times New Roman" w:eastAsia="宋体" w:hAnsi="Times New Roman" w:cs="Times New Roman"/>
          <w:sz w:val="21"/>
          <w:szCs w:val="21"/>
        </w:rPr>
        <w:t>）</w:t>
      </w:r>
      <w:r>
        <w:rPr>
          <w:rFonts w:ascii="Times New Roman" w:eastAsia="宋体" w:hAnsi="宋体" w:cs="Times New Roman"/>
          <w:sz w:val="21"/>
          <w:szCs w:val="21"/>
        </w:rPr>
        <w:t>；</w:t>
      </w:r>
    </w:p>
    <w:p w:rsidR="00B93236" w:rsidRDefault="00C46D57">
      <w:pPr>
        <w:pStyle w:val="af4"/>
        <w:snapToGrid w:val="0"/>
        <w:spacing w:before="0" w:beforeAutospacing="0" w:after="0" w:afterAutospacing="0" w:line="380" w:lineRule="exact"/>
        <w:ind w:firstLineChars="200" w:firstLine="420"/>
        <w:rPr>
          <w:rFonts w:ascii="宋体" w:eastAsia="宋体" w:hAnsi="宋体" w:cs="Times New Roman" w:hint="default"/>
          <w:sz w:val="21"/>
          <w:szCs w:val="21"/>
        </w:rPr>
      </w:pPr>
      <w:r>
        <w:rPr>
          <w:rFonts w:ascii="Times New Roman" w:eastAsia="宋体" w:hAnsi="Times New Roman" w:cs="Times New Roman" w:hint="default"/>
          <w:sz w:val="21"/>
          <w:szCs w:val="21"/>
        </w:rPr>
        <w:t>F</w:t>
      </w:r>
      <w:r>
        <w:rPr>
          <w:rFonts w:ascii="Times New Roman" w:eastAsia="宋体" w:hAnsi="Times New Roman" w:cs="Times New Roman" w:hint="default"/>
          <w:sz w:val="21"/>
          <w:szCs w:val="21"/>
          <w:vertAlign w:val="subscript"/>
        </w:rPr>
        <w:t>c</w:t>
      </w:r>
      <w:r>
        <w:rPr>
          <w:rFonts w:ascii="Times New Roman" w:eastAsia="宋体" w:hAnsi="Times New Roman" w:cs="Times New Roman"/>
          <w:sz w:val="21"/>
          <w:szCs w:val="21"/>
        </w:rPr>
        <w:t>——</w:t>
      </w:r>
      <w:r>
        <w:rPr>
          <w:rFonts w:ascii="宋体" w:eastAsia="宋体" w:hAnsi="宋体" w:cs="Times New Roman"/>
          <w:sz w:val="21"/>
          <w:szCs w:val="21"/>
        </w:rPr>
        <w:t>试验期内燃料的消耗量</w:t>
      </w:r>
      <w:r>
        <w:rPr>
          <w:rFonts w:ascii="Times New Roman" w:eastAsia="宋体" w:hAnsi="宋体" w:cs="Times New Roman"/>
          <w:sz w:val="21"/>
          <w:szCs w:val="21"/>
        </w:rPr>
        <w:t>，</w:t>
      </w:r>
      <w:r>
        <w:rPr>
          <w:rFonts w:ascii="Times New Roman" w:eastAsia="宋体" w:hAnsi="Times New Roman" w:cs="Times New Roman"/>
          <w:sz w:val="21"/>
          <w:szCs w:val="21"/>
        </w:rPr>
        <w:t>单位为吨</w:t>
      </w:r>
      <w:r>
        <w:rPr>
          <w:rFonts w:ascii="Times New Roman" w:eastAsia="宋体" w:hAnsi="Times New Roman" w:cs="Times New Roman" w:hint="default"/>
          <w:sz w:val="21"/>
          <w:szCs w:val="21"/>
        </w:rPr>
        <w:t>（</w:t>
      </w:r>
      <w:r>
        <w:rPr>
          <w:rFonts w:ascii="Times New Roman" w:eastAsia="宋体" w:hAnsi="Times New Roman" w:cs="Times New Roman" w:hint="default"/>
          <w:sz w:val="21"/>
          <w:szCs w:val="21"/>
        </w:rPr>
        <w:t>t</w:t>
      </w:r>
      <w:r>
        <w:rPr>
          <w:rFonts w:ascii="Times New Roman" w:eastAsia="宋体" w:hAnsi="Times New Roman" w:cs="Times New Roman" w:hint="default"/>
          <w:sz w:val="21"/>
          <w:szCs w:val="21"/>
        </w:rPr>
        <w:t>）</w:t>
      </w:r>
      <w:r>
        <w:rPr>
          <w:rFonts w:ascii="Times New Roman" w:eastAsia="宋体" w:hAnsi="宋体" w:cs="Times New Roman"/>
          <w:sz w:val="21"/>
          <w:szCs w:val="21"/>
        </w:rPr>
        <w:t>；</w:t>
      </w:r>
    </w:p>
    <w:p w:rsidR="00B93236" w:rsidRDefault="00C46D57">
      <w:pPr>
        <w:pStyle w:val="af4"/>
        <w:snapToGrid w:val="0"/>
        <w:spacing w:before="0" w:beforeAutospacing="0" w:after="0" w:afterAutospacing="0" w:line="380" w:lineRule="exact"/>
        <w:ind w:firstLineChars="200" w:firstLine="420"/>
        <w:rPr>
          <w:rFonts w:ascii="Times New Roman" w:eastAsia="宋体" w:hAnsi="宋体" w:cs="Times New Roman" w:hint="default"/>
          <w:sz w:val="21"/>
          <w:szCs w:val="21"/>
        </w:rPr>
      </w:pPr>
      <w:r>
        <w:rPr>
          <w:rFonts w:ascii="Times New Roman" w:eastAsia="宋体" w:hAnsi="Times New Roman" w:cs="Times New Roman" w:hint="default"/>
          <w:sz w:val="21"/>
          <w:szCs w:val="21"/>
        </w:rPr>
        <w:t>C</w:t>
      </w:r>
      <w:r>
        <w:rPr>
          <w:rFonts w:ascii="Times New Roman" w:eastAsia="宋体" w:hAnsi="Times New Roman" w:cs="Times New Roman" w:hint="default"/>
          <w:sz w:val="21"/>
          <w:szCs w:val="21"/>
          <w:vertAlign w:val="subscript"/>
        </w:rPr>
        <w:t>c</w:t>
      </w:r>
      <w:r>
        <w:rPr>
          <w:rFonts w:ascii="Times New Roman" w:eastAsia="宋体" w:hAnsi="Times New Roman" w:cs="Times New Roman"/>
          <w:sz w:val="21"/>
          <w:szCs w:val="21"/>
        </w:rPr>
        <w:t>——</w:t>
      </w:r>
      <w:r>
        <w:rPr>
          <w:rFonts w:ascii="宋体" w:eastAsia="宋体" w:hAnsi="宋体" w:cs="Times New Roman"/>
          <w:sz w:val="21"/>
          <w:szCs w:val="21"/>
        </w:rPr>
        <w:t>试验期内</w:t>
      </w:r>
      <w:r>
        <w:rPr>
          <w:rFonts w:ascii="Times New Roman" w:eastAsia="宋体" w:hAnsi="Times New Roman" w:cs="Times New Roman"/>
          <w:sz w:val="21"/>
          <w:szCs w:val="21"/>
        </w:rPr>
        <w:t>燃料的单位热值含碳量，</w:t>
      </w:r>
      <w:r>
        <w:rPr>
          <w:rFonts w:ascii="宋体" w:eastAsia="宋体" w:hAnsi="宋体" w:cs="Times New Roman"/>
          <w:sz w:val="21"/>
          <w:szCs w:val="21"/>
        </w:rPr>
        <w:t>单位</w:t>
      </w:r>
      <w:proofErr w:type="gramStart"/>
      <w:r>
        <w:rPr>
          <w:rFonts w:ascii="宋体" w:eastAsia="宋体" w:hAnsi="宋体" w:cs="Times New Roman"/>
          <w:sz w:val="21"/>
          <w:szCs w:val="21"/>
        </w:rPr>
        <w:t>为吨碳每吉焦</w:t>
      </w:r>
      <w:proofErr w:type="gramEnd"/>
      <w:r>
        <w:rPr>
          <w:rFonts w:ascii="Times New Roman" w:eastAsia="宋体" w:hAnsi="Times New Roman" w:cs="Times New Roman"/>
          <w:sz w:val="21"/>
          <w:szCs w:val="21"/>
        </w:rPr>
        <w:t>（</w:t>
      </w:r>
      <w:proofErr w:type="spellStart"/>
      <w:r>
        <w:rPr>
          <w:rFonts w:ascii="Times New Roman" w:eastAsia="宋体" w:hAnsi="Times New Roman" w:cs="Times New Roman" w:hint="default"/>
          <w:sz w:val="21"/>
          <w:szCs w:val="21"/>
        </w:rPr>
        <w:t>tC</w:t>
      </w:r>
      <w:proofErr w:type="spellEnd"/>
      <w:r>
        <w:rPr>
          <w:rFonts w:ascii="Times New Roman" w:eastAsia="宋体" w:hAnsi="Times New Roman" w:cs="Times New Roman" w:hint="default"/>
          <w:sz w:val="21"/>
          <w:szCs w:val="21"/>
        </w:rPr>
        <w:t>/GJ</w:t>
      </w:r>
      <w:r>
        <w:rPr>
          <w:rFonts w:ascii="Times New Roman" w:eastAsia="宋体" w:hAnsi="Times New Roman" w:cs="Times New Roman"/>
          <w:sz w:val="21"/>
          <w:szCs w:val="21"/>
        </w:rPr>
        <w:t>）</w:t>
      </w:r>
      <w:r>
        <w:rPr>
          <w:rFonts w:ascii="Times New Roman" w:eastAsia="宋体" w:hAnsi="宋体" w:cs="Times New Roman"/>
          <w:sz w:val="21"/>
          <w:szCs w:val="21"/>
        </w:rPr>
        <w:t>；</w:t>
      </w:r>
    </w:p>
    <w:p w:rsidR="00B93236" w:rsidRDefault="00C46D57">
      <w:pPr>
        <w:spacing w:line="370" w:lineRule="exact"/>
        <w:ind w:firstLineChars="200" w:firstLine="420"/>
        <w:rPr>
          <w:rFonts w:cs="Times New Roman"/>
          <w:szCs w:val="21"/>
        </w:rPr>
      </w:pPr>
      <w:r>
        <w:rPr>
          <w:rFonts w:hAnsi="宋体" w:cs="Times New Roman"/>
          <w:szCs w:val="21"/>
        </w:rPr>
        <w:t>O</w:t>
      </w:r>
      <w:r>
        <w:rPr>
          <w:rFonts w:hAnsi="宋体" w:cs="Times New Roman"/>
          <w:szCs w:val="21"/>
          <w:vertAlign w:val="subscript"/>
        </w:rPr>
        <w:t>f</w:t>
      </w:r>
      <w:r>
        <w:rPr>
          <w:rFonts w:asciiTheme="minorEastAsia" w:eastAsiaTheme="minorEastAsia" w:hAnsiTheme="minorEastAsia" w:cs="Times New Roman"/>
          <w:szCs w:val="21"/>
        </w:rPr>
        <w:t>——</w:t>
      </w:r>
      <w:r>
        <w:rPr>
          <w:rFonts w:ascii="宋体" w:hAnsi="宋体" w:cs="Times New Roman"/>
          <w:szCs w:val="21"/>
        </w:rPr>
        <w:t>试验</w:t>
      </w:r>
      <w:r>
        <w:rPr>
          <w:rFonts w:cs="Times New Roman"/>
          <w:szCs w:val="21"/>
        </w:rPr>
        <w:t>期内</w:t>
      </w:r>
      <w:r>
        <w:rPr>
          <w:rFonts w:ascii="宋体" w:hAnsi="宋体" w:cs="Arial" w:hint="eastAsia"/>
          <w:szCs w:val="21"/>
          <w:shd w:val="clear" w:color="auto" w:fill="FFFFFF"/>
        </w:rPr>
        <w:t>燃料中的碳在燃烧过程中被完全氧化的百分比</w:t>
      </w:r>
      <w:r>
        <w:rPr>
          <w:rFonts w:cs="Times New Roman"/>
          <w:szCs w:val="21"/>
        </w:rPr>
        <w:t>，</w:t>
      </w:r>
      <w:r>
        <w:rPr>
          <w:rFonts w:cs="Times New Roman"/>
          <w:szCs w:val="21"/>
        </w:rPr>
        <w:t>%</w:t>
      </w:r>
      <w:r>
        <w:rPr>
          <w:rFonts w:hAnsi="宋体" w:cs="Times New Roman" w:hint="eastAsia"/>
          <w:szCs w:val="21"/>
        </w:rPr>
        <w:t>。</w:t>
      </w:r>
    </w:p>
    <w:p w:rsidR="00B93236" w:rsidRDefault="00B93236">
      <w:pPr>
        <w:pStyle w:val="af4"/>
        <w:snapToGrid w:val="0"/>
        <w:spacing w:before="0" w:beforeAutospacing="0" w:after="0" w:afterAutospacing="0" w:line="360" w:lineRule="auto"/>
        <w:ind w:firstLineChars="200" w:firstLine="420"/>
        <w:rPr>
          <w:rFonts w:ascii="Times New Roman" w:eastAsia="宋体" w:hAnsi="Times New Roman" w:cs="Times New Roman" w:hint="default"/>
          <w:sz w:val="21"/>
          <w:szCs w:val="21"/>
        </w:rPr>
      </w:pPr>
    </w:p>
    <w:p w:rsidR="00B93236" w:rsidRDefault="00B93236">
      <w:pPr>
        <w:pStyle w:val="28"/>
        <w:ind w:firstLine="436"/>
        <w:rPr>
          <w:color w:val="auto"/>
        </w:rPr>
      </w:pPr>
    </w:p>
    <w:p w:rsidR="00B93236" w:rsidRDefault="00B93236">
      <w:pPr>
        <w:pStyle w:val="af4"/>
        <w:snapToGrid w:val="0"/>
        <w:spacing w:before="0" w:beforeAutospacing="0" w:after="0" w:afterAutospacing="0" w:line="380" w:lineRule="exact"/>
        <w:ind w:firstLineChars="200" w:firstLine="480"/>
        <w:rPr>
          <w:rFonts w:hint="default"/>
        </w:rPr>
      </w:pPr>
    </w:p>
    <w:p w:rsidR="00B93236" w:rsidRDefault="00C46D57">
      <w:pPr>
        <w:pStyle w:val="28"/>
        <w:ind w:firstLine="420"/>
        <w:rPr>
          <w:color w:val="auto"/>
        </w:rPr>
      </w:pPr>
      <w:r>
        <w:rPr>
          <w:noProof/>
          <w:color w:val="auto"/>
        </w:rPr>
        <mc:AlternateContent>
          <mc:Choice Requires="wps">
            <w:drawing>
              <wp:anchor distT="0" distB="0" distL="114300" distR="114300" simplePos="0" relativeHeight="251671552" behindDoc="0" locked="0" layoutInCell="1" allowOverlap="1">
                <wp:simplePos x="0" y="0"/>
                <wp:positionH relativeFrom="column">
                  <wp:posOffset>2251710</wp:posOffset>
                </wp:positionH>
                <wp:positionV relativeFrom="paragraph">
                  <wp:posOffset>55880</wp:posOffset>
                </wp:positionV>
                <wp:extent cx="1533525" cy="0"/>
                <wp:effectExtent l="0" t="0" r="28575" b="19050"/>
                <wp:wrapNone/>
                <wp:docPr id="12" name="直接连接符 12"/>
                <wp:cNvGraphicFramePr/>
                <a:graphic xmlns:a="http://schemas.openxmlformats.org/drawingml/2006/main">
                  <a:graphicData uri="http://schemas.microsoft.com/office/word/2010/wordprocessingShape">
                    <wps:wsp>
                      <wps:cNvCnPr/>
                      <wps:spPr>
                        <a:xfrm flipV="1">
                          <a:off x="0" y="0"/>
                          <a:ext cx="1533525" cy="0"/>
                        </a:xfrm>
                        <a:prstGeom prst="line">
                          <a:avLst/>
                        </a:prstGeom>
                        <a:noFill/>
                        <a:ln w="19050" cap="flat" cmpd="sng" algn="ctr">
                          <a:solidFill>
                            <a:srgbClr val="000000"/>
                          </a:solidFill>
                          <a:prstDash val="solid"/>
                          <a:miter lim="800000"/>
                        </a:ln>
                      </wps:spPr>
                      <wps:bodyPr/>
                    </wps:wsp>
                  </a:graphicData>
                </a:graphic>
              </wp:anchor>
            </w:drawing>
          </mc:Choice>
          <mc:Fallback xmlns:wpsCustomData="http://www.wps.cn/officeDocument/2013/wpsCustomData">
            <w:pict>
              <v:line id="_x0000_s1026" o:spid="_x0000_s1026" o:spt="20" style="position:absolute;left:0pt;flip:y;margin-left:177.3pt;margin-top:4.4pt;height:0pt;width:120.75pt;z-index:251671552;mso-width-relative:page;mso-height-relative:page;" filled="f" stroked="t" coordsize="21600,21600" o:gfxdata="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eQ70&#10;1QAAAAcBAAAPAAAAAAAAAAEAIAAAACIAAABkcnMvZG93bnJldi54bWxQSwECFAAUAAAACACHTuJA&#10;75tC8+sBAAC+AwAADgAAAAAAAAABACAAAAAkAQAAZHJzL2Uyb0RvYy54bWxQSwUGAAAAAAYABgBZ&#10;AQAAgQUAAAAA&#10;">
                <v:fill on="f" focussize="0,0"/>
                <v:stroke weight="1.5pt" color="#000000" miterlimit="8" joinstyle="miter"/>
                <v:imagedata o:title=""/>
                <o:lock v:ext="edit" aspectratio="f"/>
              </v:line>
            </w:pict>
          </mc:Fallback>
        </mc:AlternateContent>
      </w:r>
    </w:p>
    <w:sectPr w:rsidR="00B93236">
      <w:headerReference w:type="even" r:id="rId26"/>
      <w:headerReference w:type="default" r:id="rId27"/>
      <w:footerReference w:type="even" r:id="rId28"/>
      <w:footerReference w:type="default" r:id="rId29"/>
      <w:headerReference w:type="first" r:id="rId30"/>
      <w:footerReference w:type="first" r:id="rId31"/>
      <w:pgSz w:w="11906" w:h="16838"/>
      <w:pgMar w:top="1928" w:right="1134" w:bottom="1418" w:left="1418" w:header="1531" w:footer="1134" w:gutter="0"/>
      <w:pgNumType w:start="1"/>
      <w:cols w:space="720"/>
      <w:formProt w:val="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10" w:rsidRDefault="008B7110">
      <w:pPr>
        <w:spacing w:line="240" w:lineRule="auto"/>
      </w:pPr>
      <w:r>
        <w:separator/>
      </w:r>
    </w:p>
  </w:endnote>
  <w:endnote w:type="continuationSeparator" w:id="0">
    <w:p w:rsidR="008B7110" w:rsidRDefault="008B7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方正书宋简体">
    <w:altName w:val="微软雅黑"/>
    <w:charset w:val="86"/>
    <w:family w:val="script"/>
    <w:pitch w:val="default"/>
    <w:sig w:usb0="00000000" w:usb1="00000000" w:usb2="00000010" w:usb3="00000000" w:csb0="00040000" w:csb1="00000000"/>
  </w:font>
  <w:font w:name="宋?">
    <w:altName w:val="Times New Roman"/>
    <w:charset w:val="00"/>
    <w:family w:val="auto"/>
    <w:pitch w:val="default"/>
    <w:sig w:usb0="00000000" w:usb1="00000000" w:usb2="00000000" w:usb3="00000000" w:csb0="00000001"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简体">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B93236">
    <w:pPr>
      <w:pStyle w:val="afa"/>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886484"/>
    </w:sdtPr>
    <w:sdtEndPr/>
    <w:sdtContent>
      <w:p w:rsidR="00B93236" w:rsidRDefault="00B93236">
        <w:pPr>
          <w:pStyle w:val="afa"/>
          <w:jc w:val="right"/>
        </w:pPr>
      </w:p>
      <w:p w:rsidR="00B93236" w:rsidRDefault="00C46D57">
        <w:pPr>
          <w:pStyle w:val="afa"/>
          <w:jc w:val="right"/>
        </w:pPr>
        <w:r>
          <w:rPr>
            <w:noProof/>
            <w:lang w:val="en-US"/>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57785" cy="152400"/>
                  <wp:effectExtent l="0" t="0" r="0" b="6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rsidR="00B93236" w:rsidRDefault="00C46D57">
                              <w:pPr>
                                <w:pStyle w:val="afa"/>
                                <w:jc w:val="right"/>
                              </w:pPr>
                              <w:r>
                                <w:fldChar w:fldCharType="begin"/>
                              </w:r>
                              <w:r>
                                <w:instrText>PAGE   \* MERGEFORMAT</w:instrText>
                              </w:r>
                              <w:r>
                                <w:fldChar w:fldCharType="separate"/>
                              </w:r>
                              <w:r w:rsidR="00A06252">
                                <w:rPr>
                                  <w:noProof/>
                                </w:rPr>
                                <w:t>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40" type="#_x0000_t202" style="position:absolute;left:0;text-align:left;margin-left:-46.65pt;margin-top:0;width:4.55pt;height:12pt;z-index:2516725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" filled="f" stroked="f">
                  <v:textbox style="mso-fit-shape-to-text:t" inset="0,0,0,0">
                    <w:txbxContent>
                      <w:p w:rsidR="00B93236" w:rsidRDefault="00C46D57">
                        <w:pPr>
                          <w:pStyle w:val="afa"/>
                          <w:jc w:val="right"/>
                        </w:pPr>
                        <w:r>
                          <w:fldChar w:fldCharType="begin"/>
                        </w:r>
                        <w:r>
                          <w:instrText>PAGE   \* MERGEFORMAT</w:instrText>
                        </w:r>
                        <w:r>
                          <w:fldChar w:fldCharType="separate"/>
                        </w:r>
                        <w:r w:rsidR="00A06252">
                          <w:rPr>
                            <w:noProof/>
                          </w:rPr>
                          <w:t>9</w:t>
                        </w:r>
                        <w:r>
                          <w:fldChar w:fldCharType="end"/>
                        </w:r>
                      </w:p>
                    </w:txbxContent>
                  </v:textbox>
                  <w10:wrap anchorx="margin"/>
                </v:shape>
              </w:pict>
            </mc:Fallback>
          </mc:AlternateConten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B93236">
    <w:pPr>
      <w:pStyle w:val="afa"/>
      <w:jc w:val="right"/>
    </w:pPr>
  </w:p>
  <w:p w:rsidR="00B93236" w:rsidRDefault="00C46D57">
    <w:pPr>
      <w:pStyle w:val="afa"/>
      <w:jc w:val="right"/>
    </w:pPr>
    <w:r>
      <w:rPr>
        <w:noProof/>
        <w:lang w:val="en-US"/>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57785" cy="152400"/>
              <wp:effectExtent l="0" t="0" r="0"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rsidR="00B93236" w:rsidRDefault="00C46D57">
                          <w:pPr>
                            <w:pStyle w:val="afa"/>
                            <w:jc w:val="right"/>
                          </w:pPr>
                          <w:r>
                            <w:fldChar w:fldCharType="begin"/>
                          </w:r>
                          <w:r>
                            <w:instrText>PAGE   \* MERGEFORMAT</w:instrText>
                          </w:r>
                          <w:r>
                            <w:fldChar w:fldCharType="separate"/>
                          </w:r>
                          <w:r w:rsidR="00A06252">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41" type="#_x0000_t202" style="position:absolute;left:0;text-align:left;margin-left:-46.65pt;margin-top:0;width:4.55pt;height:12pt;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" filled="f" stroked="f">
              <v:textbox style="mso-fit-shape-to-text:t" inset="0,0,0,0">
                <w:txbxContent>
                  <w:p w:rsidR="00B93236" w:rsidRDefault="00C46D57">
                    <w:pPr>
                      <w:pStyle w:val="afa"/>
                      <w:jc w:val="right"/>
                    </w:pPr>
                    <w:r>
                      <w:fldChar w:fldCharType="begin"/>
                    </w:r>
                    <w:r>
                      <w:instrText>PAGE   \* MERGEFORMAT</w:instrText>
                    </w:r>
                    <w:r>
                      <w:fldChar w:fldCharType="separate"/>
                    </w:r>
                    <w:r w:rsidR="00A06252">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a"/>
      <w:jc w:val="right"/>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a"/>
      <w:rPr>
        <w:sz w:val="21"/>
        <w:szCs w:val="21"/>
      </w:rPr>
    </w:pPr>
    <w:r>
      <w:rPr>
        <w:noProof/>
        <w:sz w:val="21"/>
        <w:lang w:val="en-US"/>
      </w:rPr>
      <mc:AlternateContent>
        <mc:Choice Requires="wps">
          <w:drawing>
            <wp:anchor distT="0" distB="0" distL="114300" distR="114300" simplePos="0" relativeHeight="251666432" behindDoc="0" locked="0" layoutInCell="1" allowOverlap="1" wp14:anchorId="7346E5D5" wp14:editId="01EC013D">
              <wp:simplePos x="0" y="0"/>
              <wp:positionH relativeFrom="margin">
                <wp:align>outside</wp:align>
              </wp:positionH>
              <wp:positionV relativeFrom="paragraph">
                <wp:posOffset>0</wp:posOffset>
              </wp:positionV>
              <wp:extent cx="1828800" cy="1828800"/>
              <wp:effectExtent l="0" t="0" r="63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B93236" w:rsidRDefault="00C46D57">
                          <w:pPr>
                            <w:pStyle w:val="afa"/>
                          </w:pPr>
                          <w:r>
                            <w:rPr>
                              <w:sz w:val="21"/>
                              <w:szCs w:val="21"/>
                            </w:rPr>
                            <w:fldChar w:fldCharType="begin"/>
                          </w:r>
                          <w:r>
                            <w:rPr>
                              <w:rStyle w:val="aff2"/>
                              <w:sz w:val="21"/>
                              <w:szCs w:val="21"/>
                            </w:rPr>
                            <w:instrText xml:space="preserve"> PAGE </w:instrText>
                          </w:r>
                          <w:r>
                            <w:rPr>
                              <w:sz w:val="21"/>
                              <w:szCs w:val="21"/>
                            </w:rPr>
                            <w:fldChar w:fldCharType="separate"/>
                          </w:r>
                          <w:r>
                            <w:rPr>
                              <w:rStyle w:val="aff2"/>
                              <w:sz w:val="21"/>
                              <w:szCs w:val="21"/>
                            </w:rPr>
                            <w:t>4</w:t>
                          </w:r>
                          <w:r>
                            <w:rPr>
                              <w:sz w:val="21"/>
                              <w:szCs w:val="21"/>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4"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6psPUBAAADBAAADgAAAGRycy9lMm9Eb2MueG1srVNNb9swDL0P2H8Q&#10;dF+cBMMWGH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lRCgeWH/xRD1F8wkG8T+70PpRc9OC5LA6c&#10;5pnJSoO/R/UrCId3LbiDviXCvtVQM7tFulk8uzrihASy779izW3gGDEDDQ3ZZB2bIRidX+Z8fZlE&#10;RaWWq+VqNecjxWfTJvWAcrruKcTPGq1IQSWJnz7Dw+k+xLF0KkndHO5M13Eeys79lWDMlMn0E+OR&#10;exz2A1cnTXuszyyEcJwm/ksctEi/peh5kirp+ONI0X1xbEUauimgKdhPATjFFysZpRjDuzgO59GT&#10;ObSMO5l9y3btTBbyxOHCkmcjW3GZ4zR8z/e56unv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PluqbD1AQAAAwQAAA4AAAAAAAAAAQAgAAAAHgEAAGRycy9lMm9Eb2MueG1sUEsFBgAAAAAG&#10;AAYAWQEAAIUFAAAAAA==&#10;">
              <v:fill on="f" focussize="0,0"/>
              <v:stroke on="f"/>
              <v:imagedata o:title=""/>
              <o:lock v:ext="edit" aspectratio="f"/>
              <v:textbox inset="0mm,0mm,0mm,0mm" style="mso-fit-shape-to-text:t;">
                <w:txbxContent>
                  <w:p>
                    <w:pPr>
                      <w:pStyle w:val="16"/>
                    </w:pPr>
                    <w:r>
                      <w:rPr>
                        <w:sz w:val="21"/>
                        <w:szCs w:val="21"/>
                      </w:rPr>
                      <w:fldChar w:fldCharType="begin"/>
                    </w:r>
                    <w:r>
                      <w:rPr>
                        <w:rStyle w:val="32"/>
                        <w:sz w:val="21"/>
                        <w:szCs w:val="21"/>
                      </w:rPr>
                      <w:instrText xml:space="preserve"> PAGE </w:instrText>
                    </w:r>
                    <w:r>
                      <w:rPr>
                        <w:sz w:val="21"/>
                        <w:szCs w:val="21"/>
                      </w:rPr>
                      <w:fldChar w:fldCharType="separate"/>
                    </w:r>
                    <w:r>
                      <w:rPr>
                        <w:rStyle w:val="32"/>
                        <w:sz w:val="21"/>
                        <w:szCs w:val="21"/>
                      </w:rPr>
                      <w:t>4</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B93236">
    <w:pPr>
      <w:pStyle w:val="afa"/>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a"/>
      <w:spacing w:line="240" w:lineRule="auto"/>
      <w:jc w:val="right"/>
      <w:rPr>
        <w:sz w:val="21"/>
        <w:szCs w:val="21"/>
      </w:rPr>
    </w:pPr>
    <w:r>
      <w:rPr>
        <w:noProof/>
        <w:sz w:val="21"/>
        <w:lang w:val="en-US"/>
      </w:rPr>
      <mc:AlternateContent>
        <mc:Choice Requires="wps">
          <w:drawing>
            <wp:anchor distT="0" distB="0" distL="114300" distR="114300" simplePos="0" relativeHeight="251667456" behindDoc="0" locked="0" layoutInCell="1" allowOverlap="1" wp14:anchorId="55F82127" wp14:editId="2B1CC484">
              <wp:simplePos x="0" y="0"/>
              <wp:positionH relativeFrom="margin">
                <wp:align>outside</wp:align>
              </wp:positionH>
              <wp:positionV relativeFrom="paragraph">
                <wp:posOffset>0</wp:posOffset>
              </wp:positionV>
              <wp:extent cx="44450" cy="153035"/>
              <wp:effectExtent l="3810" t="0" r="0" b="6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153035"/>
                      </a:xfrm>
                      <a:prstGeom prst="rect">
                        <a:avLst/>
                      </a:prstGeom>
                      <a:noFill/>
                      <a:ln>
                        <a:noFill/>
                      </a:ln>
                    </wps:spPr>
                    <wps:txbx>
                      <w:txbxContent>
                        <w:p w:rsidR="00B93236" w:rsidRDefault="00C46D57">
                          <w:pPr>
                            <w:pStyle w:val="afa"/>
                            <w:spacing w:line="240" w:lineRule="auto"/>
                            <w:jc w:val="right"/>
                          </w:pPr>
                          <w:r>
                            <w:rPr>
                              <w:sz w:val="21"/>
                              <w:szCs w:val="21"/>
                            </w:rPr>
                            <w:fldChar w:fldCharType="begin"/>
                          </w:r>
                          <w:r>
                            <w:rPr>
                              <w:sz w:val="21"/>
                              <w:szCs w:val="21"/>
                            </w:rPr>
                            <w:instrText xml:space="preserve"> PAGE   \* MERGEFORMAT </w:instrText>
                          </w:r>
                          <w:r>
                            <w:rPr>
                              <w:sz w:val="21"/>
                              <w:szCs w:val="21"/>
                            </w:rPr>
                            <w:fldChar w:fldCharType="separate"/>
                          </w:r>
                          <w:r w:rsidR="00A06252">
                            <w:rPr>
                              <w:noProof/>
                              <w:sz w:val="21"/>
                              <w:szCs w:val="21"/>
                            </w:rPr>
                            <w:t>I</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type w14:anchorId="55F82127" id="_x0000_t202" coordsize="21600,21600" o:spt="202" path="m,l,21600r21600,l21600,xe">
              <v:stroke joinstyle="miter"/>
              <v:path gradientshapeok="t" o:connecttype="rect"/>
            </v:shapetype>
            <v:shape id="Text Box 5" o:spid="_x0000_s1035" type="#_x0000_t202" style="position:absolute;left:0;text-align:left;margin-left:-47.7pt;margin-top:0;width:3.5pt;height:12.05pt;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" filled="f" stroked="f">
              <v:textbox style="mso-fit-shape-to-text:t" inset="0,0,0,0">
                <w:txbxContent>
                  <w:p w:rsidR="00B93236" w:rsidRDefault="00C46D57">
                    <w:pPr>
                      <w:pStyle w:val="afa"/>
                      <w:spacing w:line="240" w:lineRule="auto"/>
                      <w:jc w:val="right"/>
                    </w:pPr>
                    <w:r>
                      <w:rPr>
                        <w:sz w:val="21"/>
                        <w:szCs w:val="21"/>
                      </w:rPr>
                      <w:fldChar w:fldCharType="begin"/>
                    </w:r>
                    <w:r>
                      <w:rPr>
                        <w:sz w:val="21"/>
                        <w:szCs w:val="21"/>
                      </w:rPr>
                      <w:instrText xml:space="preserve"> PAGE   \* MERGEFORMAT </w:instrText>
                    </w:r>
                    <w:r>
                      <w:rPr>
                        <w:sz w:val="21"/>
                        <w:szCs w:val="21"/>
                      </w:rPr>
                      <w:fldChar w:fldCharType="separate"/>
                    </w:r>
                    <w:r w:rsidR="00A06252">
                      <w:rPr>
                        <w:noProof/>
                        <w:sz w:val="21"/>
                        <w:szCs w:val="21"/>
                      </w:rPr>
                      <w:t>I</w:t>
                    </w:r>
                    <w:r>
                      <w:rPr>
                        <w:sz w:val="21"/>
                        <w:szCs w:val="21"/>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B93236">
    <w:pPr>
      <w:pStyle w:val="afa"/>
      <w:rPr>
        <w:sz w:val="21"/>
        <w:szCs w:val="21"/>
      </w:rPr>
    </w:pPr>
  </w:p>
  <w:p w:rsidR="00B93236" w:rsidRDefault="00C46D57">
    <w:pPr>
      <w:pStyle w:val="afa"/>
      <w:rPr>
        <w:sz w:val="21"/>
        <w:szCs w:val="21"/>
      </w:rPr>
    </w:pPr>
    <w:r>
      <w:rPr>
        <w:noProof/>
        <w:sz w:val="21"/>
        <w:lang w:val="en-US"/>
      </w:rPr>
      <mc:AlternateContent>
        <mc:Choice Requires="wps">
          <w:drawing>
            <wp:anchor distT="0" distB="0" distL="114300" distR="114300" simplePos="0" relativeHeight="251669504" behindDoc="0" locked="0" layoutInCell="1" allowOverlap="1" wp14:anchorId="09ABC34A" wp14:editId="1D6F9E5D">
              <wp:simplePos x="0" y="0"/>
              <wp:positionH relativeFrom="margin">
                <wp:align>outside</wp:align>
              </wp:positionH>
              <wp:positionV relativeFrom="paragraph">
                <wp:posOffset>0</wp:posOffset>
              </wp:positionV>
              <wp:extent cx="88900" cy="153035"/>
              <wp:effectExtent l="0" t="0" r="635"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3035"/>
                      </a:xfrm>
                      <a:prstGeom prst="rect">
                        <a:avLst/>
                      </a:prstGeom>
                      <a:noFill/>
                      <a:ln>
                        <a:noFill/>
                      </a:ln>
                    </wps:spPr>
                    <wps:txbx>
                      <w:txbxContent>
                        <w:p w:rsidR="00B93236" w:rsidRDefault="00C46D57">
                          <w:pPr>
                            <w:pStyle w:val="afa"/>
                          </w:pPr>
                          <w:r>
                            <w:rPr>
                              <w:sz w:val="21"/>
                              <w:szCs w:val="21"/>
                            </w:rPr>
                            <w:fldChar w:fldCharType="begin"/>
                          </w:r>
                          <w:r>
                            <w:rPr>
                              <w:sz w:val="21"/>
                              <w:szCs w:val="21"/>
                            </w:rPr>
                            <w:instrText>PAGE   \* MERGEFORMAT</w:instrText>
                          </w:r>
                          <w:r>
                            <w:rPr>
                              <w:sz w:val="21"/>
                              <w:szCs w:val="21"/>
                            </w:rPr>
                            <w:fldChar w:fldCharType="separate"/>
                          </w:r>
                          <w:r w:rsidR="00A06252">
                            <w:rPr>
                              <w:noProof/>
                              <w:sz w:val="21"/>
                              <w:szCs w:val="21"/>
                            </w:rPr>
                            <w:t>II</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type w14:anchorId="09ABC34A" id="_x0000_t202" coordsize="21600,21600" o:spt="202" path="m,l,21600r21600,l21600,xe">
              <v:stroke joinstyle="miter"/>
              <v:path gradientshapeok="t" o:connecttype="rect"/>
            </v:shapetype>
            <v:shape id="Text Box 7" o:spid="_x0000_s1036" type="#_x0000_t202" style="position:absolute;margin-left:-44.2pt;margin-top:0;width:7pt;height:12.05pt;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" filled="f" stroked="f">
              <v:textbox style="mso-fit-shape-to-text:t" inset="0,0,0,0">
                <w:txbxContent>
                  <w:p w:rsidR="00B93236" w:rsidRDefault="00C46D57">
                    <w:pPr>
                      <w:pStyle w:val="afa"/>
                    </w:pPr>
                    <w:r>
                      <w:rPr>
                        <w:sz w:val="21"/>
                        <w:szCs w:val="21"/>
                      </w:rPr>
                      <w:fldChar w:fldCharType="begin"/>
                    </w:r>
                    <w:r>
                      <w:rPr>
                        <w:sz w:val="21"/>
                        <w:szCs w:val="21"/>
                      </w:rPr>
                      <w:instrText>PAGE   \* MERGEFORMAT</w:instrText>
                    </w:r>
                    <w:r>
                      <w:rPr>
                        <w:sz w:val="21"/>
                        <w:szCs w:val="21"/>
                      </w:rPr>
                      <w:fldChar w:fldCharType="separate"/>
                    </w:r>
                    <w:r w:rsidR="00A06252">
                      <w:rPr>
                        <w:noProof/>
                        <w:sz w:val="21"/>
                        <w:szCs w:val="21"/>
                      </w:rPr>
                      <w:t>II</w:t>
                    </w:r>
                    <w:r>
                      <w:rPr>
                        <w:sz w:val="21"/>
                        <w:szCs w:val="21"/>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417894"/>
    </w:sdtPr>
    <w:sdtEndPr/>
    <w:sdtContent>
      <w:p w:rsidR="00B93236" w:rsidRDefault="00B93236">
        <w:pPr>
          <w:pStyle w:val="afa"/>
          <w:jc w:val="right"/>
        </w:pPr>
      </w:p>
      <w:p w:rsidR="00B93236" w:rsidRDefault="00C46D57">
        <w:pPr>
          <w:pStyle w:val="afa"/>
          <w:jc w:val="right"/>
        </w:pPr>
        <w:r>
          <w:rPr>
            <w:noProof/>
            <w:lang w:val="en-US"/>
          </w:rPr>
          <mc:AlternateContent>
            <mc:Choice Requires="wps">
              <w:drawing>
                <wp:anchor distT="0" distB="0" distL="114300" distR="114300" simplePos="0" relativeHeight="251668480" behindDoc="0" locked="0" layoutInCell="1" allowOverlap="1" wp14:anchorId="205B2D13" wp14:editId="64DCF76F">
                  <wp:simplePos x="0" y="0"/>
                  <wp:positionH relativeFrom="margin">
                    <wp:align>outside</wp:align>
                  </wp:positionH>
                  <wp:positionV relativeFrom="paragraph">
                    <wp:posOffset>0</wp:posOffset>
                  </wp:positionV>
                  <wp:extent cx="1828800" cy="1828800"/>
                  <wp:effectExtent l="0" t="0" r="63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B93236" w:rsidRDefault="00C46D57">
                              <w:pPr>
                                <w:pStyle w:val="afa"/>
                                <w:jc w:val="right"/>
                              </w:pPr>
                              <w:r>
                                <w:fldChar w:fldCharType="begin"/>
                              </w:r>
                              <w:r>
                                <w:instrText>PAGE   \* MERGEFORMAT</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r90E6fQBAAADBAAADgAAAAAAAAABACAAAAAeAQAAZHJzL2Uyb0RvYy54bWxQSwUGAAAAAAYA&#10;BgBZAQAAhAUAAAAA&#10;">
                  <v:fill on="f" focussize="0,0"/>
                  <v:stroke on="f"/>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t>9</w:t>
                        </w:r>
                        <w:r>
                          <w:fldChar w:fldCharType="end"/>
                        </w:r>
                      </w:p>
                    </w:txbxContent>
                  </v:textbox>
                </v:shape>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a"/>
      <w:spacing w:line="240" w:lineRule="auto"/>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II</w:t>
    </w:r>
    <w:r>
      <w:rPr>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B93236">
    <w:pPr>
      <w:pStyle w:val="afa"/>
      <w:rPr>
        <w:sz w:val="21"/>
        <w:szCs w:val="21"/>
      </w:rPr>
    </w:pPr>
  </w:p>
  <w:p w:rsidR="00B93236" w:rsidRDefault="00C46D57">
    <w:pPr>
      <w:pStyle w:val="afa"/>
      <w:rPr>
        <w:sz w:val="21"/>
        <w:szCs w:val="21"/>
      </w:rPr>
    </w:pPr>
    <w:r>
      <w:rPr>
        <w:noProof/>
        <w:sz w:val="21"/>
        <w:lang w:val="en-US"/>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67310" cy="153035"/>
              <wp:effectExtent l="0" t="0" r="3175"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B93236" w:rsidRDefault="00C46D57">
                          <w:pPr>
                            <w:pStyle w:val="afa"/>
                          </w:pPr>
                          <w:r>
                            <w:rPr>
                              <w:sz w:val="21"/>
                              <w:szCs w:val="21"/>
                            </w:rPr>
                            <w:fldChar w:fldCharType="begin"/>
                          </w:r>
                          <w:r>
                            <w:rPr>
                              <w:sz w:val="21"/>
                              <w:szCs w:val="21"/>
                            </w:rPr>
                            <w:instrText>PAGE   \* MERGEFORMAT</w:instrText>
                          </w:r>
                          <w:r>
                            <w:rPr>
                              <w:sz w:val="21"/>
                              <w:szCs w:val="21"/>
                            </w:rPr>
                            <w:fldChar w:fldCharType="separate"/>
                          </w:r>
                          <w:r w:rsidR="00A06252">
                            <w:rPr>
                              <w:noProof/>
                              <w:sz w:val="21"/>
                              <w:szCs w:val="21"/>
                            </w:rPr>
                            <w:t>8</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39" type="#_x0000_t202" style="position:absolute;margin-left:-45.9pt;margin-top:0;width:5.3pt;height:12.05pt;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" filled="f" stroked="f">
              <v:textbox style="mso-fit-shape-to-text:t" inset="0,0,0,0">
                <w:txbxContent>
                  <w:p w:rsidR="00B93236" w:rsidRDefault="00C46D57">
                    <w:pPr>
                      <w:pStyle w:val="afa"/>
                    </w:pPr>
                    <w:r>
                      <w:rPr>
                        <w:sz w:val="21"/>
                        <w:szCs w:val="21"/>
                      </w:rPr>
                      <w:fldChar w:fldCharType="begin"/>
                    </w:r>
                    <w:r>
                      <w:rPr>
                        <w:sz w:val="21"/>
                        <w:szCs w:val="21"/>
                      </w:rPr>
                      <w:instrText>PAGE   \* MERGEFORMAT</w:instrText>
                    </w:r>
                    <w:r>
                      <w:rPr>
                        <w:sz w:val="21"/>
                        <w:szCs w:val="21"/>
                      </w:rPr>
                      <w:fldChar w:fldCharType="separate"/>
                    </w:r>
                    <w:r w:rsidR="00A06252">
                      <w:rPr>
                        <w:noProof/>
                        <w:sz w:val="21"/>
                        <w:szCs w:val="21"/>
                      </w:rPr>
                      <w:t>8</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10" w:rsidRDefault="008B7110">
      <w:pPr>
        <w:spacing w:line="240" w:lineRule="auto"/>
      </w:pPr>
      <w:r>
        <w:separator/>
      </w:r>
    </w:p>
  </w:footnote>
  <w:footnote w:type="continuationSeparator" w:id="0">
    <w:p w:rsidR="008B7110" w:rsidRDefault="008B71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B93236">
    <w:pPr>
      <w:pStyle w:val="afb"/>
      <w:pBdr>
        <w:bottom w:val="none" w:sz="0" w:space="0" w:color="auto"/>
      </w:pBdr>
      <w:tabs>
        <w:tab w:val="clear" w:pos="4153"/>
        <w:tab w:val="left" w:pos="664"/>
      </w:tabs>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fffff6"/>
      <w:spacing w:after="0"/>
      <w:ind w:left="781" w:hanging="361"/>
      <w:jc w:val="left"/>
    </w:pPr>
    <w:r>
      <w:rPr>
        <w:rFonts w:ascii="Times New Roman"/>
        <w:b/>
      </w:rPr>
      <w:t xml:space="preserve">T/CIECCPA </w:t>
    </w:r>
    <w:r>
      <w:rPr>
        <w:rFonts w:hAnsi="黑体" w:hint="eastAsia"/>
      </w:rPr>
      <w:t>□□□</w:t>
    </w:r>
    <w:r>
      <w:rPr>
        <w:rFonts w:hAnsi="黑体"/>
      </w:rPr>
      <w:t>—</w:t>
    </w:r>
    <w:r>
      <w:rPr>
        <w:rFonts w:hAnsi="黑体" w:hint="eastAsia"/>
      </w:rPr>
      <w:t>202□</w:t>
    </w:r>
  </w:p>
  <w:p w:rsidR="00B93236" w:rsidRDefault="00B93236">
    <w:pPr>
      <w:pStyle w:val="afb"/>
      <w:pBdr>
        <w:bottom w:val="none" w:sz="0" w:space="0" w:color="auto"/>
      </w:pBdr>
      <w:tabs>
        <w:tab w:val="clear" w:pos="4153"/>
        <w:tab w:val="left" w:pos="664"/>
      </w:tabs>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fffff6"/>
      <w:spacing w:after="0"/>
      <w:ind w:left="781" w:hanging="361"/>
    </w:pPr>
    <w:r>
      <w:rPr>
        <w:rFonts w:ascii="Times New Roman"/>
        <w:b/>
      </w:rPr>
      <w:t xml:space="preserve">T/CIECCPA </w:t>
    </w:r>
    <w:r>
      <w:rPr>
        <w:rFonts w:hAnsi="黑体" w:hint="eastAsia"/>
      </w:rPr>
      <w:t>□□□</w:t>
    </w:r>
    <w:r>
      <w:rPr>
        <w:rFonts w:hAnsi="黑体"/>
      </w:rPr>
      <w:t>—</w:t>
    </w:r>
    <w:r>
      <w:rPr>
        <w:rFonts w:hAnsi="黑体" w:hint="eastAsia"/>
      </w:rPr>
      <w:t>202□</w:t>
    </w:r>
  </w:p>
  <w:p w:rsidR="00B93236" w:rsidRDefault="00B93236">
    <w:pPr>
      <w:pStyle w:val="affffff6"/>
      <w:spacing w:after="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fffff6"/>
      <w:spacing w:after="0"/>
      <w:ind w:left="781" w:hanging="361"/>
    </w:pPr>
    <w:r>
      <w:rPr>
        <w:rFonts w:ascii="Times New Roman"/>
        <w:b/>
      </w:rPr>
      <w:t xml:space="preserve">T/CIECCPA </w:t>
    </w:r>
    <w:r>
      <w:rPr>
        <w:rFonts w:hAnsi="黑体" w:hint="eastAsia"/>
      </w:rPr>
      <w:t>□□□</w:t>
    </w:r>
    <w:r>
      <w:rPr>
        <w:rFonts w:hAnsi="黑体"/>
      </w:rPr>
      <w:t>—</w:t>
    </w:r>
    <w:r>
      <w:rPr>
        <w:rFonts w:hAnsi="黑体" w:hint="eastAsia"/>
      </w:rPr>
      <w:t>202□</w:t>
    </w:r>
  </w:p>
  <w:p w:rsidR="00B93236" w:rsidRDefault="00B93236">
    <w:pPr>
      <w:pStyle w:val="affffff6"/>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B93236">
    <w:pPr>
      <w:pStyle w:val="afb"/>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B93236">
    <w:pPr>
      <w:pStyle w:val="afb"/>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fffff6"/>
      <w:spacing w:after="0"/>
      <w:jc w:val="left"/>
    </w:pPr>
    <w:r>
      <w:rPr>
        <w:rFonts w:ascii="Times New Roman"/>
        <w:b/>
      </w:rPr>
      <w:t xml:space="preserve">T/CIECCPA </w:t>
    </w:r>
    <w:r>
      <w:rPr>
        <w:rFonts w:hAnsi="黑体" w:hint="eastAsia"/>
      </w:rPr>
      <w:t>□□□</w:t>
    </w:r>
    <w:r>
      <w:rPr>
        <w:rFonts w:hAnsi="黑体"/>
      </w:rPr>
      <w:t>—</w:t>
    </w:r>
    <w:r>
      <w:rPr>
        <w:rFonts w:hAnsi="黑体" w:hint="eastAsia"/>
      </w:rPr>
      <w:t>202□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ind w:right="105"/>
      <w:jc w:val="right"/>
      <w:rPr>
        <w:rFonts w:ascii="黑体" w:eastAsia="黑体"/>
        <w:color w:val="000000"/>
        <w:szCs w:val="21"/>
      </w:rPr>
    </w:pPr>
    <w:r>
      <w:rPr>
        <w:rFonts w:ascii="黑体" w:eastAsia="黑体" w:hint="eastAsia"/>
        <w:color w:val="000000"/>
        <w:szCs w:val="21"/>
      </w:rPr>
      <w:t xml:space="preserve">T/CMIF </w:t>
    </w:r>
    <w:r>
      <w:rPr>
        <w:rFonts w:ascii="黑体" w:eastAsia="黑体"/>
        <w:color w:val="000000"/>
        <w:szCs w:val="21"/>
      </w:rPr>
      <w:t>xx</w:t>
    </w:r>
    <w:r>
      <w:rPr>
        <w:rFonts w:ascii="黑体" w:eastAsia="黑体" w:hint="eastAsia"/>
        <w:color w:val="000000"/>
        <w:szCs w:val="21"/>
      </w:rPr>
      <w:t>-</w:t>
    </w:r>
    <w:r>
      <w:rPr>
        <w:rFonts w:ascii="黑体" w:eastAsia="黑体"/>
        <w:color w:val="000000"/>
        <w:szCs w:val="21"/>
      </w:rPr>
      <w:t>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fffff6"/>
      <w:spacing w:after="0"/>
      <w:ind w:left="781" w:hanging="361"/>
    </w:pPr>
    <w:r>
      <w:rPr>
        <w:rFonts w:ascii="Times New Roman"/>
        <w:b/>
      </w:rPr>
      <w:t>T/</w:t>
    </w:r>
    <w:bookmarkStart w:id="21" w:name="OLE_LINK10"/>
    <w:bookmarkStart w:id="22" w:name="OLE_LINK9"/>
    <w:r>
      <w:rPr>
        <w:rFonts w:ascii="Times New Roman"/>
        <w:b/>
      </w:rPr>
      <w:t>C</w:t>
    </w:r>
    <w:bookmarkEnd w:id="21"/>
    <w:bookmarkEnd w:id="22"/>
    <w:r>
      <w:rPr>
        <w:rFonts w:ascii="Times New Roman"/>
        <w:b/>
      </w:rPr>
      <w:t>IECCPA</w:t>
    </w:r>
    <w:r>
      <w:rPr>
        <w:rFonts w:hAnsi="黑体" w:hint="eastAsia"/>
      </w:rPr>
      <w:t xml:space="preserve"> □□□</w:t>
    </w:r>
    <w:r>
      <w:rPr>
        <w:rFonts w:hAnsi="黑体"/>
      </w:rPr>
      <w:t>—</w:t>
    </w:r>
    <w:r>
      <w:rPr>
        <w:rFonts w:hAnsi="黑体" w:hint="eastAsia"/>
      </w:rPr>
      <w:t>202□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fffff6"/>
      <w:spacing w:after="0"/>
      <w:ind w:left="781" w:hanging="361"/>
      <w:jc w:val="left"/>
    </w:pPr>
    <w:r>
      <w:rPr>
        <w:rFonts w:ascii="Times New Roman"/>
        <w:b/>
      </w:rPr>
      <w:t xml:space="preserve">T/CIECCPA </w:t>
    </w:r>
    <w:r>
      <w:rPr>
        <w:rFonts w:hAnsi="黑体" w:hint="eastAsia"/>
      </w:rPr>
      <w:t>□□□</w:t>
    </w:r>
    <w:r>
      <w:rPr>
        <w:rFonts w:hAnsi="黑体"/>
      </w:rPr>
      <w:t>—</w:t>
    </w:r>
    <w:r>
      <w:rPr>
        <w:rFonts w:hAnsi="黑体" w:hint="eastAsia"/>
      </w:rPr>
      <w:t>202□</w:t>
    </w:r>
  </w:p>
  <w:p w:rsidR="00B93236" w:rsidRDefault="00B93236">
    <w:pPr>
      <w:pStyle w:val="afb"/>
      <w:pBdr>
        <w:bottom w:val="none" w:sz="0" w:space="0" w:color="auto"/>
      </w:pBdr>
      <w:tabs>
        <w:tab w:val="clear" w:pos="4153"/>
        <w:tab w:val="left" w:pos="664"/>
      </w:tabs>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36" w:rsidRDefault="00C46D57">
    <w:pPr>
      <w:pStyle w:val="affffff6"/>
      <w:spacing w:after="0"/>
      <w:ind w:left="781" w:hanging="361"/>
    </w:pPr>
    <w:r>
      <w:rPr>
        <w:rFonts w:ascii="Times New Roman"/>
        <w:b/>
      </w:rPr>
      <w:t xml:space="preserve">T/CIECCPA </w:t>
    </w:r>
    <w:r>
      <w:rPr>
        <w:rFonts w:hAnsi="黑体" w:hint="eastAsia"/>
      </w:rPr>
      <w:t>□□□</w:t>
    </w:r>
    <w:r>
      <w:rPr>
        <w:rFonts w:hAnsi="黑体"/>
      </w:rPr>
      <w:t>—</w:t>
    </w:r>
    <w:r>
      <w:rPr>
        <w:rFonts w:hAnsi="黑体" w:hint="eastAsia"/>
      </w:rPr>
      <w:t>202□</w:t>
    </w:r>
  </w:p>
  <w:p w:rsidR="00B93236" w:rsidRDefault="00B93236">
    <w:pPr>
      <w:pStyle w:val="affffff6"/>
      <w:spacing w:aft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1" w:name="OLE_LINK4"/>
  <w:bookmarkStart w:id="42" w:name="_Hlk93577667"/>
  <w:bookmarkStart w:id="43" w:name="_Hlk93577654"/>
  <w:bookmarkStart w:id="44" w:name="OLE_LINK8"/>
  <w:bookmarkStart w:id="45" w:name="OLE_LINK5"/>
  <w:bookmarkStart w:id="46" w:name="OLE_LINK3"/>
  <w:bookmarkStart w:id="47" w:name="OLE_LINK7"/>
  <w:bookmarkStart w:id="48" w:name="OLE_LINK6"/>
  <w:bookmarkStart w:id="49" w:name="_Hlk93579336"/>
  <w:p w:rsidR="00B93236" w:rsidRDefault="00C46D57">
    <w:pPr>
      <w:pStyle w:val="affffff6"/>
      <w:spacing w:after="0"/>
      <w:ind w:left="781" w:hanging="361"/>
    </w:pPr>
    <w:r>
      <w:rPr>
        <w:noProof/>
      </w:rPr>
      <mc:AlternateContent>
        <mc:Choice Requires="wps">
          <w:drawing>
            <wp:anchor distT="0" distB="0" distL="114300" distR="114300" simplePos="0" relativeHeight="251665408" behindDoc="0" locked="0" layoutInCell="1" allowOverlap="1" wp14:anchorId="6A52BA49" wp14:editId="02C1680D">
              <wp:simplePos x="0" y="0"/>
              <wp:positionH relativeFrom="margin">
                <wp:align>center</wp:align>
              </wp:positionH>
              <wp:positionV relativeFrom="paragraph">
                <wp:posOffset>0</wp:posOffset>
              </wp:positionV>
              <wp:extent cx="1828800" cy="1828800"/>
              <wp:effectExtent l="0" t="0" r="12700" b="9525"/>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3236" w:rsidRDefault="00C46D57">
                          <w:pPr>
                            <w:pStyle w:val="afb"/>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III</w:t>
                    </w:r>
                    <w:r>
                      <w:fldChar w:fldCharType="end"/>
                    </w:r>
                  </w:p>
                </w:txbxContent>
              </v:textbox>
            </v:shape>
          </w:pict>
        </mc:Fallback>
      </mc:AlternateContent>
    </w:r>
    <w:r>
      <w:rPr>
        <w:rFonts w:ascii="Times New Roman"/>
        <w:b/>
      </w:rPr>
      <w:t xml:space="preserve">T/CIECCPA </w:t>
    </w:r>
    <w:r>
      <w:rPr>
        <w:rFonts w:hAnsi="黑体" w:hint="eastAsia"/>
      </w:rPr>
      <w:t>□□□</w:t>
    </w:r>
    <w:r>
      <w:rPr>
        <w:rFonts w:hAnsi="黑体"/>
      </w:rPr>
      <w:t>—</w:t>
    </w:r>
    <w:r>
      <w:rPr>
        <w:rFonts w:hAnsi="黑体" w:hint="eastAsia"/>
      </w:rPr>
      <w:t>202□</w:t>
    </w:r>
    <w:bookmarkEnd w:id="41"/>
    <w:bookmarkEnd w:id="42"/>
    <w:bookmarkEnd w:id="43"/>
    <w:bookmarkEnd w:id="44"/>
    <w:bookmarkEnd w:id="45"/>
    <w:bookmarkEnd w:id="46"/>
    <w:bookmarkEnd w:id="47"/>
    <w:bookmarkEnd w:id="48"/>
    <w:bookmarkEnd w:id="4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nsid w:val="00000005"/>
    <w:multiLevelType w:val="multilevel"/>
    <w:tmpl w:val="00000005"/>
    <w:lvl w:ilvl="0">
      <w:start w:val="1"/>
      <w:numFmt w:val="upperLetter"/>
      <w:pStyle w:val="a1"/>
      <w:suff w:val="nothing"/>
      <w:lvlText w:val="附　录　%1"/>
      <w:lvlJc w:val="left"/>
      <w:pPr>
        <w:ind w:left="4252" w:firstLine="0"/>
      </w:pPr>
      <w:rPr>
        <w:rFonts w:ascii="Times New Roman" w:eastAsia="黑体" w:hAnsi="Times New Roman" w:cs="Times New Roman" w:hint="default"/>
        <w:b w:val="0"/>
        <w:i w:val="0"/>
        <w:spacing w:val="0"/>
        <w:w w:val="10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85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000000B"/>
    <w:multiLevelType w:val="multilevel"/>
    <w:tmpl w:val="0000000B"/>
    <w:lvl w:ilvl="0">
      <w:start w:val="1"/>
      <w:numFmt w:val="decimal"/>
      <w:pStyle w:val="a3"/>
      <w:suff w:val="nothing"/>
      <w:lvlText w:val="注%1："/>
      <w:lvlJc w:val="left"/>
      <w:pPr>
        <w:ind w:left="732"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0000000F"/>
    <w:multiLevelType w:val="multilevel"/>
    <w:tmpl w:val="0000000F"/>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340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0000011"/>
    <w:multiLevelType w:val="multilevel"/>
    <w:tmpl w:val="00000011"/>
    <w:lvl w:ilvl="0">
      <w:start w:val="1"/>
      <w:numFmt w:val="upperLetter"/>
      <w:pStyle w:val="a5"/>
      <w:lvlText w:val="%1"/>
      <w:lvlJc w:val="left"/>
      <w:pPr>
        <w:tabs>
          <w:tab w:val="left" w:pos="0"/>
        </w:tabs>
        <w:ind w:left="0" w:hanging="425"/>
      </w:pPr>
      <w:rPr>
        <w:rFonts w:hint="eastAsia"/>
      </w:rPr>
    </w:lvl>
    <w:lvl w:ilvl="1">
      <w:start w:val="1"/>
      <w:numFmt w:val="decimal"/>
      <w:pStyle w:val="a6"/>
      <w:suff w:val="nothing"/>
      <w:lvlText w:val="表%1.%2　"/>
      <w:lvlJc w:val="left"/>
      <w:pPr>
        <w:ind w:left="4111"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nsid w:val="00000012"/>
    <w:multiLevelType w:val="multilevel"/>
    <w:tmpl w:val="00000012"/>
    <w:lvl w:ilvl="0">
      <w:start w:val="1"/>
      <w:numFmt w:val="none"/>
      <w:pStyle w:val="a7"/>
      <w:suff w:val="nothing"/>
      <w:lvlText w:val="%1——"/>
      <w:lvlJc w:val="left"/>
      <w:pPr>
        <w:ind w:left="833" w:hanging="408"/>
      </w:pPr>
      <w:rPr>
        <w:rFonts w:hint="eastAsia"/>
      </w:rPr>
    </w:lvl>
    <w:lvl w:ilvl="1">
      <w:start w:val="1"/>
      <w:numFmt w:val="bullet"/>
      <w:pStyle w:val="a8"/>
      <w:lvlText w:val=""/>
      <w:lvlJc w:val="left"/>
      <w:pPr>
        <w:tabs>
          <w:tab w:val="left" w:pos="760"/>
        </w:tabs>
        <w:ind w:left="1264" w:hanging="413"/>
      </w:pPr>
      <w:rPr>
        <w:rFonts w:ascii="Symbol" w:hAnsi="Symbol" w:hint="default"/>
        <w:color w:val="auto"/>
      </w:rPr>
    </w:lvl>
    <w:lvl w:ilvl="2">
      <w:start w:val="1"/>
      <w:numFmt w:val="bullet"/>
      <w:pStyle w:val="a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nsid w:val="00000014"/>
    <w:multiLevelType w:val="multilevel"/>
    <w:tmpl w:val="00000014"/>
    <w:lvl w:ilvl="0">
      <w:start w:val="1"/>
      <w:numFmt w:val="decimal"/>
      <w:pStyle w:val="aa"/>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7">
    <w:nsid w:val="00000015"/>
    <w:multiLevelType w:val="multilevel"/>
    <w:tmpl w:val="00000015"/>
    <w:lvl w:ilvl="0">
      <w:start w:val="1"/>
      <w:numFmt w:val="lowerLetter"/>
      <w:pStyle w:val="ab"/>
      <w:lvlText w:val="%1)"/>
      <w:lvlJc w:val="left"/>
      <w:pPr>
        <w:tabs>
          <w:tab w:val="left" w:pos="839"/>
        </w:tabs>
        <w:ind w:left="839" w:hanging="419"/>
      </w:pPr>
      <w:rPr>
        <w:rFonts w:ascii="宋体" w:eastAsia="宋体" w:hint="eastAsia"/>
        <w:b w:val="0"/>
        <w:i w:val="0"/>
        <w:sz w:val="21"/>
      </w:rPr>
    </w:lvl>
    <w:lvl w:ilvl="1">
      <w:start w:val="1"/>
      <w:numFmt w:val="decimal"/>
      <w:pStyle w:val="a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8">
    <w:nsid w:val="00000016"/>
    <w:multiLevelType w:val="multilevel"/>
    <w:tmpl w:val="00000016"/>
    <w:lvl w:ilvl="0">
      <w:start w:val="1"/>
      <w:numFmt w:val="lowerLetter"/>
      <w:pStyle w:val="ad"/>
      <w:lvlText w:val="%1)"/>
      <w:lvlJc w:val="left"/>
      <w:pPr>
        <w:tabs>
          <w:tab w:val="left" w:pos="840"/>
        </w:tabs>
        <w:ind w:left="839" w:hanging="419"/>
      </w:pPr>
      <w:rPr>
        <w:rFonts w:ascii="宋体" w:eastAsia="宋体" w:hint="eastAsia"/>
        <w:b w:val="0"/>
        <w:i w:val="0"/>
        <w:sz w:val="21"/>
        <w:szCs w:val="21"/>
      </w:rPr>
    </w:lvl>
    <w:lvl w:ilvl="1">
      <w:start w:val="1"/>
      <w:numFmt w:val="decimal"/>
      <w:pStyle w:val="ae"/>
      <w:lvlText w:val="%2)"/>
      <w:lvlJc w:val="left"/>
      <w:pPr>
        <w:tabs>
          <w:tab w:val="left" w:pos="1260"/>
        </w:tabs>
        <w:ind w:left="1259" w:hanging="419"/>
      </w:pPr>
      <w:rPr>
        <w:rFonts w:hint="eastAsia"/>
      </w:rPr>
    </w:lvl>
    <w:lvl w:ilvl="2">
      <w:start w:val="1"/>
      <w:numFmt w:val="decimal"/>
      <w:pStyle w:val="af"/>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6"/>
  </w:num>
  <w:num w:numId="2">
    <w:abstractNumId w:val="1"/>
  </w:num>
  <w:num w:numId="3">
    <w:abstractNumId w:val="5"/>
  </w:num>
  <w:num w:numId="4">
    <w:abstractNumId w:val="3"/>
  </w:num>
  <w:num w:numId="5">
    <w:abstractNumId w:val="7"/>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MTA2MjU3ODgzMDhkMzE0ZTU0MjU4NGU4NDljNDMifQ=="/>
  </w:docVars>
  <w:rsids>
    <w:rsidRoot w:val="00172A27"/>
    <w:rsid w:val="00001540"/>
    <w:rsid w:val="00001B50"/>
    <w:rsid w:val="00006C0C"/>
    <w:rsid w:val="00015443"/>
    <w:rsid w:val="00016230"/>
    <w:rsid w:val="00020353"/>
    <w:rsid w:val="0002743E"/>
    <w:rsid w:val="00032B49"/>
    <w:rsid w:val="00034F30"/>
    <w:rsid w:val="000407D4"/>
    <w:rsid w:val="00040D5F"/>
    <w:rsid w:val="0004132B"/>
    <w:rsid w:val="00043E4F"/>
    <w:rsid w:val="00047A2A"/>
    <w:rsid w:val="00051125"/>
    <w:rsid w:val="00057211"/>
    <w:rsid w:val="0005798F"/>
    <w:rsid w:val="00064B48"/>
    <w:rsid w:val="00065820"/>
    <w:rsid w:val="00067D86"/>
    <w:rsid w:val="00070C6F"/>
    <w:rsid w:val="00072A42"/>
    <w:rsid w:val="00077055"/>
    <w:rsid w:val="0008215E"/>
    <w:rsid w:val="00083155"/>
    <w:rsid w:val="00085372"/>
    <w:rsid w:val="00085F7A"/>
    <w:rsid w:val="000903D9"/>
    <w:rsid w:val="000914B5"/>
    <w:rsid w:val="000A10B3"/>
    <w:rsid w:val="000A5573"/>
    <w:rsid w:val="000B1890"/>
    <w:rsid w:val="000B50ED"/>
    <w:rsid w:val="000C5996"/>
    <w:rsid w:val="000D10F2"/>
    <w:rsid w:val="000D1623"/>
    <w:rsid w:val="000D2514"/>
    <w:rsid w:val="000D3EE5"/>
    <w:rsid w:val="000D55E9"/>
    <w:rsid w:val="000D5EF5"/>
    <w:rsid w:val="000D6D1B"/>
    <w:rsid w:val="000D6E6F"/>
    <w:rsid w:val="000E10B0"/>
    <w:rsid w:val="000E1DB1"/>
    <w:rsid w:val="000F7A36"/>
    <w:rsid w:val="000F7D17"/>
    <w:rsid w:val="00100E01"/>
    <w:rsid w:val="00103A10"/>
    <w:rsid w:val="00106932"/>
    <w:rsid w:val="001069B6"/>
    <w:rsid w:val="00117D07"/>
    <w:rsid w:val="001210A1"/>
    <w:rsid w:val="00121543"/>
    <w:rsid w:val="00124A37"/>
    <w:rsid w:val="00125D79"/>
    <w:rsid w:val="001268AD"/>
    <w:rsid w:val="00126CA1"/>
    <w:rsid w:val="00132EA9"/>
    <w:rsid w:val="001341A0"/>
    <w:rsid w:val="00140F7F"/>
    <w:rsid w:val="00154C57"/>
    <w:rsid w:val="00160468"/>
    <w:rsid w:val="0016061D"/>
    <w:rsid w:val="00164972"/>
    <w:rsid w:val="00164E77"/>
    <w:rsid w:val="001711A0"/>
    <w:rsid w:val="00171698"/>
    <w:rsid w:val="00172A27"/>
    <w:rsid w:val="00172B67"/>
    <w:rsid w:val="00174345"/>
    <w:rsid w:val="001744E5"/>
    <w:rsid w:val="00175F26"/>
    <w:rsid w:val="00180698"/>
    <w:rsid w:val="00183440"/>
    <w:rsid w:val="001937FF"/>
    <w:rsid w:val="00195403"/>
    <w:rsid w:val="00195AC3"/>
    <w:rsid w:val="00197294"/>
    <w:rsid w:val="001976F3"/>
    <w:rsid w:val="001A7B0A"/>
    <w:rsid w:val="001C1659"/>
    <w:rsid w:val="001C4C78"/>
    <w:rsid w:val="001C6F9B"/>
    <w:rsid w:val="001D22B9"/>
    <w:rsid w:val="001D45BD"/>
    <w:rsid w:val="001E08B5"/>
    <w:rsid w:val="001E254B"/>
    <w:rsid w:val="001F15F2"/>
    <w:rsid w:val="001F2111"/>
    <w:rsid w:val="001F409B"/>
    <w:rsid w:val="00201BB1"/>
    <w:rsid w:val="00216F02"/>
    <w:rsid w:val="002200AC"/>
    <w:rsid w:val="00222B3D"/>
    <w:rsid w:val="002278E3"/>
    <w:rsid w:val="00227D3B"/>
    <w:rsid w:val="002305C5"/>
    <w:rsid w:val="00230D77"/>
    <w:rsid w:val="002318F3"/>
    <w:rsid w:val="00234744"/>
    <w:rsid w:val="00240E4F"/>
    <w:rsid w:val="00241046"/>
    <w:rsid w:val="00242416"/>
    <w:rsid w:val="002425CF"/>
    <w:rsid w:val="002456E6"/>
    <w:rsid w:val="00247CED"/>
    <w:rsid w:val="00252890"/>
    <w:rsid w:val="0025452E"/>
    <w:rsid w:val="00257624"/>
    <w:rsid w:val="002616D4"/>
    <w:rsid w:val="00262121"/>
    <w:rsid w:val="00266C8E"/>
    <w:rsid w:val="00267674"/>
    <w:rsid w:val="00273AF9"/>
    <w:rsid w:val="00274126"/>
    <w:rsid w:val="00276B1A"/>
    <w:rsid w:val="00277EFB"/>
    <w:rsid w:val="002875DF"/>
    <w:rsid w:val="00287D4D"/>
    <w:rsid w:val="00292B45"/>
    <w:rsid w:val="002955AD"/>
    <w:rsid w:val="002B1081"/>
    <w:rsid w:val="002B2E4A"/>
    <w:rsid w:val="002C075E"/>
    <w:rsid w:val="002C3BE1"/>
    <w:rsid w:val="002C44FF"/>
    <w:rsid w:val="002D050C"/>
    <w:rsid w:val="002D1540"/>
    <w:rsid w:val="002D2B86"/>
    <w:rsid w:val="002D3612"/>
    <w:rsid w:val="002D7BD7"/>
    <w:rsid w:val="002E0DC8"/>
    <w:rsid w:val="002E1575"/>
    <w:rsid w:val="002E1EFE"/>
    <w:rsid w:val="002F1CC6"/>
    <w:rsid w:val="002F44D2"/>
    <w:rsid w:val="002F5B48"/>
    <w:rsid w:val="002F5F7A"/>
    <w:rsid w:val="00301522"/>
    <w:rsid w:val="003064BF"/>
    <w:rsid w:val="00312FB1"/>
    <w:rsid w:val="00313CE3"/>
    <w:rsid w:val="00316F20"/>
    <w:rsid w:val="00321AC3"/>
    <w:rsid w:val="0032355C"/>
    <w:rsid w:val="00327978"/>
    <w:rsid w:val="00330726"/>
    <w:rsid w:val="00336439"/>
    <w:rsid w:val="00336D82"/>
    <w:rsid w:val="003512E0"/>
    <w:rsid w:val="00357630"/>
    <w:rsid w:val="00361DE3"/>
    <w:rsid w:val="0036558D"/>
    <w:rsid w:val="003705EB"/>
    <w:rsid w:val="0037153F"/>
    <w:rsid w:val="00372AE9"/>
    <w:rsid w:val="003778D2"/>
    <w:rsid w:val="00382F2D"/>
    <w:rsid w:val="00385A29"/>
    <w:rsid w:val="00391C60"/>
    <w:rsid w:val="00393EB8"/>
    <w:rsid w:val="00395FA8"/>
    <w:rsid w:val="003A0116"/>
    <w:rsid w:val="003A71AE"/>
    <w:rsid w:val="003B0B87"/>
    <w:rsid w:val="003B58A6"/>
    <w:rsid w:val="003C2717"/>
    <w:rsid w:val="003C7040"/>
    <w:rsid w:val="003D1244"/>
    <w:rsid w:val="003E2A2B"/>
    <w:rsid w:val="003F5CA5"/>
    <w:rsid w:val="003F6E24"/>
    <w:rsid w:val="004100AC"/>
    <w:rsid w:val="004161F0"/>
    <w:rsid w:val="004174AD"/>
    <w:rsid w:val="00417AB0"/>
    <w:rsid w:val="004212C8"/>
    <w:rsid w:val="00422D51"/>
    <w:rsid w:val="00423741"/>
    <w:rsid w:val="0042663A"/>
    <w:rsid w:val="00426BFF"/>
    <w:rsid w:val="00434E89"/>
    <w:rsid w:val="0044287A"/>
    <w:rsid w:val="00447290"/>
    <w:rsid w:val="00447C0E"/>
    <w:rsid w:val="00453947"/>
    <w:rsid w:val="00454239"/>
    <w:rsid w:val="00454C48"/>
    <w:rsid w:val="00456A10"/>
    <w:rsid w:val="00463365"/>
    <w:rsid w:val="004707DE"/>
    <w:rsid w:val="004709D4"/>
    <w:rsid w:val="00473529"/>
    <w:rsid w:val="004846C0"/>
    <w:rsid w:val="00487B5E"/>
    <w:rsid w:val="004A5F77"/>
    <w:rsid w:val="004A629A"/>
    <w:rsid w:val="004A755C"/>
    <w:rsid w:val="004B27C1"/>
    <w:rsid w:val="004B3BB0"/>
    <w:rsid w:val="004B41A6"/>
    <w:rsid w:val="004B7CBA"/>
    <w:rsid w:val="004B7D6C"/>
    <w:rsid w:val="004C1F6B"/>
    <w:rsid w:val="004C44FC"/>
    <w:rsid w:val="004C66C0"/>
    <w:rsid w:val="004C687F"/>
    <w:rsid w:val="004C6E94"/>
    <w:rsid w:val="004C7EBA"/>
    <w:rsid w:val="004D23DF"/>
    <w:rsid w:val="004D29A6"/>
    <w:rsid w:val="004D3030"/>
    <w:rsid w:val="004D391F"/>
    <w:rsid w:val="004D48EC"/>
    <w:rsid w:val="004D4916"/>
    <w:rsid w:val="004D5D4F"/>
    <w:rsid w:val="004D7D33"/>
    <w:rsid w:val="004E3F5A"/>
    <w:rsid w:val="004E53C3"/>
    <w:rsid w:val="004E5CF9"/>
    <w:rsid w:val="004F0865"/>
    <w:rsid w:val="004F2D74"/>
    <w:rsid w:val="004F34E0"/>
    <w:rsid w:val="004F4FBC"/>
    <w:rsid w:val="004F79A3"/>
    <w:rsid w:val="00511565"/>
    <w:rsid w:val="005124BB"/>
    <w:rsid w:val="00515F67"/>
    <w:rsid w:val="00522CCF"/>
    <w:rsid w:val="0052371F"/>
    <w:rsid w:val="00525648"/>
    <w:rsid w:val="00525839"/>
    <w:rsid w:val="005270D7"/>
    <w:rsid w:val="0052767B"/>
    <w:rsid w:val="00532E18"/>
    <w:rsid w:val="0053374D"/>
    <w:rsid w:val="00533FEC"/>
    <w:rsid w:val="0053410A"/>
    <w:rsid w:val="005438F4"/>
    <w:rsid w:val="00543A18"/>
    <w:rsid w:val="0054499F"/>
    <w:rsid w:val="00547BD7"/>
    <w:rsid w:val="005505FC"/>
    <w:rsid w:val="00551A0E"/>
    <w:rsid w:val="005525EE"/>
    <w:rsid w:val="00555C22"/>
    <w:rsid w:val="0055675F"/>
    <w:rsid w:val="00557CBE"/>
    <w:rsid w:val="00561052"/>
    <w:rsid w:val="005617A6"/>
    <w:rsid w:val="00562956"/>
    <w:rsid w:val="005645F9"/>
    <w:rsid w:val="00566896"/>
    <w:rsid w:val="00570FB5"/>
    <w:rsid w:val="00571378"/>
    <w:rsid w:val="00574D2F"/>
    <w:rsid w:val="0058345E"/>
    <w:rsid w:val="00590DB9"/>
    <w:rsid w:val="0059227F"/>
    <w:rsid w:val="00592A37"/>
    <w:rsid w:val="005940C0"/>
    <w:rsid w:val="005A05A3"/>
    <w:rsid w:val="005A0CBB"/>
    <w:rsid w:val="005A0D08"/>
    <w:rsid w:val="005A6322"/>
    <w:rsid w:val="005A6D42"/>
    <w:rsid w:val="005B080D"/>
    <w:rsid w:val="005B0E27"/>
    <w:rsid w:val="005B4ECC"/>
    <w:rsid w:val="005C2FA2"/>
    <w:rsid w:val="005C333E"/>
    <w:rsid w:val="005C372B"/>
    <w:rsid w:val="005C379B"/>
    <w:rsid w:val="005C4B05"/>
    <w:rsid w:val="005C724D"/>
    <w:rsid w:val="005D4A3C"/>
    <w:rsid w:val="005E70AC"/>
    <w:rsid w:val="005F0845"/>
    <w:rsid w:val="005F10D8"/>
    <w:rsid w:val="005F2228"/>
    <w:rsid w:val="005F338A"/>
    <w:rsid w:val="005F5AE9"/>
    <w:rsid w:val="005F6C56"/>
    <w:rsid w:val="00602B8A"/>
    <w:rsid w:val="00604A6A"/>
    <w:rsid w:val="00606FE1"/>
    <w:rsid w:val="006113B2"/>
    <w:rsid w:val="00617A98"/>
    <w:rsid w:val="00617BF2"/>
    <w:rsid w:val="00623B80"/>
    <w:rsid w:val="00624647"/>
    <w:rsid w:val="00624839"/>
    <w:rsid w:val="006259C1"/>
    <w:rsid w:val="00634D51"/>
    <w:rsid w:val="006356B1"/>
    <w:rsid w:val="00636593"/>
    <w:rsid w:val="00637A04"/>
    <w:rsid w:val="00640646"/>
    <w:rsid w:val="006420E3"/>
    <w:rsid w:val="00644875"/>
    <w:rsid w:val="00645A85"/>
    <w:rsid w:val="006461CE"/>
    <w:rsid w:val="00647642"/>
    <w:rsid w:val="00654F13"/>
    <w:rsid w:val="006551A0"/>
    <w:rsid w:val="0066199C"/>
    <w:rsid w:val="0066359F"/>
    <w:rsid w:val="00666AD5"/>
    <w:rsid w:val="00670E49"/>
    <w:rsid w:val="006718B1"/>
    <w:rsid w:val="006732C6"/>
    <w:rsid w:val="00676C46"/>
    <w:rsid w:val="00683244"/>
    <w:rsid w:val="00683A53"/>
    <w:rsid w:val="006851B1"/>
    <w:rsid w:val="0068580D"/>
    <w:rsid w:val="00696328"/>
    <w:rsid w:val="006B1F9F"/>
    <w:rsid w:val="006C0232"/>
    <w:rsid w:val="006C053A"/>
    <w:rsid w:val="006C11BC"/>
    <w:rsid w:val="006C6966"/>
    <w:rsid w:val="006D3C8A"/>
    <w:rsid w:val="006D5452"/>
    <w:rsid w:val="006D596D"/>
    <w:rsid w:val="006D5E74"/>
    <w:rsid w:val="006D745D"/>
    <w:rsid w:val="006E0243"/>
    <w:rsid w:val="006E155E"/>
    <w:rsid w:val="006E41CD"/>
    <w:rsid w:val="007038FC"/>
    <w:rsid w:val="00706288"/>
    <w:rsid w:val="0070776D"/>
    <w:rsid w:val="00707E4C"/>
    <w:rsid w:val="007114CA"/>
    <w:rsid w:val="00711628"/>
    <w:rsid w:val="007170B0"/>
    <w:rsid w:val="007243A8"/>
    <w:rsid w:val="0072574F"/>
    <w:rsid w:val="00727BAF"/>
    <w:rsid w:val="007300F1"/>
    <w:rsid w:val="0073066A"/>
    <w:rsid w:val="00734822"/>
    <w:rsid w:val="00740E1D"/>
    <w:rsid w:val="00742894"/>
    <w:rsid w:val="007436D6"/>
    <w:rsid w:val="00747E90"/>
    <w:rsid w:val="0075537C"/>
    <w:rsid w:val="00755554"/>
    <w:rsid w:val="0075566C"/>
    <w:rsid w:val="00755D53"/>
    <w:rsid w:val="007567FA"/>
    <w:rsid w:val="00756A98"/>
    <w:rsid w:val="00762B35"/>
    <w:rsid w:val="00766B04"/>
    <w:rsid w:val="00767D61"/>
    <w:rsid w:val="00774199"/>
    <w:rsid w:val="00776AEE"/>
    <w:rsid w:val="00781BA0"/>
    <w:rsid w:val="00781C13"/>
    <w:rsid w:val="00784D27"/>
    <w:rsid w:val="00785789"/>
    <w:rsid w:val="00791E40"/>
    <w:rsid w:val="007922EF"/>
    <w:rsid w:val="00792571"/>
    <w:rsid w:val="00792717"/>
    <w:rsid w:val="00794551"/>
    <w:rsid w:val="00794E69"/>
    <w:rsid w:val="007A0EC2"/>
    <w:rsid w:val="007A74A0"/>
    <w:rsid w:val="007B0758"/>
    <w:rsid w:val="007B4135"/>
    <w:rsid w:val="007B698D"/>
    <w:rsid w:val="007C051E"/>
    <w:rsid w:val="007C1F3B"/>
    <w:rsid w:val="007C32F8"/>
    <w:rsid w:val="007C368D"/>
    <w:rsid w:val="007C6E51"/>
    <w:rsid w:val="007D4BF7"/>
    <w:rsid w:val="007D7CD9"/>
    <w:rsid w:val="007E0EDE"/>
    <w:rsid w:val="007E31A6"/>
    <w:rsid w:val="007F0C9A"/>
    <w:rsid w:val="007F266E"/>
    <w:rsid w:val="007F44F7"/>
    <w:rsid w:val="00801CCA"/>
    <w:rsid w:val="0080404E"/>
    <w:rsid w:val="00805FAB"/>
    <w:rsid w:val="00806E5F"/>
    <w:rsid w:val="008072A1"/>
    <w:rsid w:val="00814A61"/>
    <w:rsid w:val="00815549"/>
    <w:rsid w:val="00816445"/>
    <w:rsid w:val="00821ED5"/>
    <w:rsid w:val="008250D7"/>
    <w:rsid w:val="00826BE8"/>
    <w:rsid w:val="008335D8"/>
    <w:rsid w:val="00833BB2"/>
    <w:rsid w:val="00835A0F"/>
    <w:rsid w:val="008430D8"/>
    <w:rsid w:val="00850729"/>
    <w:rsid w:val="008577C2"/>
    <w:rsid w:val="00860CB8"/>
    <w:rsid w:val="00862F15"/>
    <w:rsid w:val="00863290"/>
    <w:rsid w:val="008742A6"/>
    <w:rsid w:val="00875685"/>
    <w:rsid w:val="00882FD0"/>
    <w:rsid w:val="00884063"/>
    <w:rsid w:val="00890E4F"/>
    <w:rsid w:val="0089166C"/>
    <w:rsid w:val="008A01F7"/>
    <w:rsid w:val="008A055C"/>
    <w:rsid w:val="008A28D4"/>
    <w:rsid w:val="008A29C7"/>
    <w:rsid w:val="008A494B"/>
    <w:rsid w:val="008B08B2"/>
    <w:rsid w:val="008B1255"/>
    <w:rsid w:val="008B3D67"/>
    <w:rsid w:val="008B7110"/>
    <w:rsid w:val="008C0029"/>
    <w:rsid w:val="008C0C8C"/>
    <w:rsid w:val="008C2D70"/>
    <w:rsid w:val="008D1DFA"/>
    <w:rsid w:val="008D2083"/>
    <w:rsid w:val="008D34D0"/>
    <w:rsid w:val="008E4EFD"/>
    <w:rsid w:val="00900EB3"/>
    <w:rsid w:val="0090328E"/>
    <w:rsid w:val="00910BAC"/>
    <w:rsid w:val="00910C74"/>
    <w:rsid w:val="0091268C"/>
    <w:rsid w:val="009132B5"/>
    <w:rsid w:val="00917D7F"/>
    <w:rsid w:val="00926C78"/>
    <w:rsid w:val="009313B5"/>
    <w:rsid w:val="009319E5"/>
    <w:rsid w:val="00932841"/>
    <w:rsid w:val="009328DB"/>
    <w:rsid w:val="00932DEA"/>
    <w:rsid w:val="009359ED"/>
    <w:rsid w:val="0093695C"/>
    <w:rsid w:val="0094043D"/>
    <w:rsid w:val="0094143F"/>
    <w:rsid w:val="00941820"/>
    <w:rsid w:val="0094271B"/>
    <w:rsid w:val="00950525"/>
    <w:rsid w:val="00954DB4"/>
    <w:rsid w:val="00960E3A"/>
    <w:rsid w:val="00965DD7"/>
    <w:rsid w:val="00970C29"/>
    <w:rsid w:val="009737F5"/>
    <w:rsid w:val="009770F1"/>
    <w:rsid w:val="009805D5"/>
    <w:rsid w:val="0099258E"/>
    <w:rsid w:val="009943E7"/>
    <w:rsid w:val="009977F0"/>
    <w:rsid w:val="009A0041"/>
    <w:rsid w:val="009A03C9"/>
    <w:rsid w:val="009B2B97"/>
    <w:rsid w:val="009B325E"/>
    <w:rsid w:val="009B6566"/>
    <w:rsid w:val="009B6D60"/>
    <w:rsid w:val="009C0053"/>
    <w:rsid w:val="009C03DC"/>
    <w:rsid w:val="009C0469"/>
    <w:rsid w:val="009C534B"/>
    <w:rsid w:val="009C6073"/>
    <w:rsid w:val="009C7DE9"/>
    <w:rsid w:val="009D0507"/>
    <w:rsid w:val="009D3827"/>
    <w:rsid w:val="009E099E"/>
    <w:rsid w:val="009E2A09"/>
    <w:rsid w:val="009E440E"/>
    <w:rsid w:val="009E6575"/>
    <w:rsid w:val="009F0E95"/>
    <w:rsid w:val="009F1342"/>
    <w:rsid w:val="009F370C"/>
    <w:rsid w:val="009F58E2"/>
    <w:rsid w:val="009F6380"/>
    <w:rsid w:val="00A02C06"/>
    <w:rsid w:val="00A06066"/>
    <w:rsid w:val="00A06252"/>
    <w:rsid w:val="00A12CF8"/>
    <w:rsid w:val="00A13207"/>
    <w:rsid w:val="00A16F18"/>
    <w:rsid w:val="00A20236"/>
    <w:rsid w:val="00A216E0"/>
    <w:rsid w:val="00A24A9F"/>
    <w:rsid w:val="00A25806"/>
    <w:rsid w:val="00A279E8"/>
    <w:rsid w:val="00A30A2A"/>
    <w:rsid w:val="00A34CB9"/>
    <w:rsid w:val="00A34F33"/>
    <w:rsid w:val="00A41B88"/>
    <w:rsid w:val="00A56AC3"/>
    <w:rsid w:val="00A778B2"/>
    <w:rsid w:val="00A80831"/>
    <w:rsid w:val="00A822D8"/>
    <w:rsid w:val="00A8364D"/>
    <w:rsid w:val="00A84E12"/>
    <w:rsid w:val="00A8647D"/>
    <w:rsid w:val="00A9260E"/>
    <w:rsid w:val="00A92BCF"/>
    <w:rsid w:val="00A92F17"/>
    <w:rsid w:val="00A95BAB"/>
    <w:rsid w:val="00A95F2A"/>
    <w:rsid w:val="00AA1D90"/>
    <w:rsid w:val="00AA4EAC"/>
    <w:rsid w:val="00AA6ADB"/>
    <w:rsid w:val="00AB4311"/>
    <w:rsid w:val="00AB5A9A"/>
    <w:rsid w:val="00AC5B1E"/>
    <w:rsid w:val="00AC5CCF"/>
    <w:rsid w:val="00AC5F2A"/>
    <w:rsid w:val="00AC6AC6"/>
    <w:rsid w:val="00AD11A7"/>
    <w:rsid w:val="00AD462E"/>
    <w:rsid w:val="00AD6F04"/>
    <w:rsid w:val="00AD7445"/>
    <w:rsid w:val="00AE16C5"/>
    <w:rsid w:val="00AE1CBF"/>
    <w:rsid w:val="00AE27E7"/>
    <w:rsid w:val="00AE3D11"/>
    <w:rsid w:val="00AE3DB0"/>
    <w:rsid w:val="00AE5A3F"/>
    <w:rsid w:val="00AE6E06"/>
    <w:rsid w:val="00AF1A02"/>
    <w:rsid w:val="00AF4D60"/>
    <w:rsid w:val="00B012C5"/>
    <w:rsid w:val="00B025DF"/>
    <w:rsid w:val="00B03219"/>
    <w:rsid w:val="00B0657D"/>
    <w:rsid w:val="00B308BF"/>
    <w:rsid w:val="00B41628"/>
    <w:rsid w:val="00B54DF0"/>
    <w:rsid w:val="00B55DE8"/>
    <w:rsid w:val="00B61896"/>
    <w:rsid w:val="00B670F6"/>
    <w:rsid w:val="00B72929"/>
    <w:rsid w:val="00B7506A"/>
    <w:rsid w:val="00B92B72"/>
    <w:rsid w:val="00B93236"/>
    <w:rsid w:val="00B9672A"/>
    <w:rsid w:val="00B96947"/>
    <w:rsid w:val="00BA0951"/>
    <w:rsid w:val="00BA5FE9"/>
    <w:rsid w:val="00BA6FF5"/>
    <w:rsid w:val="00BA7D2B"/>
    <w:rsid w:val="00BB6F5B"/>
    <w:rsid w:val="00BB7DB9"/>
    <w:rsid w:val="00BC06CC"/>
    <w:rsid w:val="00BC21E2"/>
    <w:rsid w:val="00BC33B8"/>
    <w:rsid w:val="00BC53C3"/>
    <w:rsid w:val="00BC5B6F"/>
    <w:rsid w:val="00BC7E74"/>
    <w:rsid w:val="00BD1666"/>
    <w:rsid w:val="00BE2EEE"/>
    <w:rsid w:val="00BE356D"/>
    <w:rsid w:val="00BE3773"/>
    <w:rsid w:val="00BE604B"/>
    <w:rsid w:val="00BF307F"/>
    <w:rsid w:val="00BF3CE1"/>
    <w:rsid w:val="00BF6E62"/>
    <w:rsid w:val="00BF773E"/>
    <w:rsid w:val="00C03AA7"/>
    <w:rsid w:val="00C04934"/>
    <w:rsid w:val="00C051FB"/>
    <w:rsid w:val="00C05DC1"/>
    <w:rsid w:val="00C066A4"/>
    <w:rsid w:val="00C077A6"/>
    <w:rsid w:val="00C107C3"/>
    <w:rsid w:val="00C150D0"/>
    <w:rsid w:val="00C154D2"/>
    <w:rsid w:val="00C158C0"/>
    <w:rsid w:val="00C269B3"/>
    <w:rsid w:val="00C27CE4"/>
    <w:rsid w:val="00C3299A"/>
    <w:rsid w:val="00C329B9"/>
    <w:rsid w:val="00C37488"/>
    <w:rsid w:val="00C37EFE"/>
    <w:rsid w:val="00C455A6"/>
    <w:rsid w:val="00C46D57"/>
    <w:rsid w:val="00C51281"/>
    <w:rsid w:val="00C53CB9"/>
    <w:rsid w:val="00C54CCB"/>
    <w:rsid w:val="00C5637D"/>
    <w:rsid w:val="00C61B34"/>
    <w:rsid w:val="00C64863"/>
    <w:rsid w:val="00C65278"/>
    <w:rsid w:val="00C726C7"/>
    <w:rsid w:val="00C837F7"/>
    <w:rsid w:val="00C87EF4"/>
    <w:rsid w:val="00C918C2"/>
    <w:rsid w:val="00C91CBD"/>
    <w:rsid w:val="00C93D96"/>
    <w:rsid w:val="00C961F5"/>
    <w:rsid w:val="00C97375"/>
    <w:rsid w:val="00CA2066"/>
    <w:rsid w:val="00CA6469"/>
    <w:rsid w:val="00CB0354"/>
    <w:rsid w:val="00CB0960"/>
    <w:rsid w:val="00CB6856"/>
    <w:rsid w:val="00CC5C12"/>
    <w:rsid w:val="00CD4FA9"/>
    <w:rsid w:val="00CD649D"/>
    <w:rsid w:val="00CE0786"/>
    <w:rsid w:val="00CF1839"/>
    <w:rsid w:val="00CF422B"/>
    <w:rsid w:val="00CF4C41"/>
    <w:rsid w:val="00CF7898"/>
    <w:rsid w:val="00D02381"/>
    <w:rsid w:val="00D14AA8"/>
    <w:rsid w:val="00D17DA6"/>
    <w:rsid w:val="00D24270"/>
    <w:rsid w:val="00D24A04"/>
    <w:rsid w:val="00D2730D"/>
    <w:rsid w:val="00D3132B"/>
    <w:rsid w:val="00D33D05"/>
    <w:rsid w:val="00D36502"/>
    <w:rsid w:val="00D3730C"/>
    <w:rsid w:val="00D434CF"/>
    <w:rsid w:val="00D43C15"/>
    <w:rsid w:val="00D516FF"/>
    <w:rsid w:val="00D5171D"/>
    <w:rsid w:val="00D54088"/>
    <w:rsid w:val="00D5610A"/>
    <w:rsid w:val="00D704C4"/>
    <w:rsid w:val="00D706A3"/>
    <w:rsid w:val="00D74BBA"/>
    <w:rsid w:val="00D751FB"/>
    <w:rsid w:val="00D82FB8"/>
    <w:rsid w:val="00D83CCE"/>
    <w:rsid w:val="00D9309D"/>
    <w:rsid w:val="00D94E3E"/>
    <w:rsid w:val="00D9707B"/>
    <w:rsid w:val="00DA2675"/>
    <w:rsid w:val="00DA3D3F"/>
    <w:rsid w:val="00DA744D"/>
    <w:rsid w:val="00DB46FC"/>
    <w:rsid w:val="00DB7AB7"/>
    <w:rsid w:val="00DC139A"/>
    <w:rsid w:val="00DC7438"/>
    <w:rsid w:val="00DD14D4"/>
    <w:rsid w:val="00DD789A"/>
    <w:rsid w:val="00DE4FA7"/>
    <w:rsid w:val="00DF562C"/>
    <w:rsid w:val="00DF5DB8"/>
    <w:rsid w:val="00E0024D"/>
    <w:rsid w:val="00E044D9"/>
    <w:rsid w:val="00E07C2D"/>
    <w:rsid w:val="00E14BCF"/>
    <w:rsid w:val="00E159E1"/>
    <w:rsid w:val="00E20975"/>
    <w:rsid w:val="00E30A60"/>
    <w:rsid w:val="00E421EB"/>
    <w:rsid w:val="00E4391C"/>
    <w:rsid w:val="00E47876"/>
    <w:rsid w:val="00E54DB0"/>
    <w:rsid w:val="00E55102"/>
    <w:rsid w:val="00E55AA1"/>
    <w:rsid w:val="00E56E97"/>
    <w:rsid w:val="00E57701"/>
    <w:rsid w:val="00E60131"/>
    <w:rsid w:val="00E6287B"/>
    <w:rsid w:val="00E64280"/>
    <w:rsid w:val="00E665C0"/>
    <w:rsid w:val="00E6672B"/>
    <w:rsid w:val="00E70F0D"/>
    <w:rsid w:val="00E72CBC"/>
    <w:rsid w:val="00E737C2"/>
    <w:rsid w:val="00E77286"/>
    <w:rsid w:val="00E90CC1"/>
    <w:rsid w:val="00E922CF"/>
    <w:rsid w:val="00E95ECE"/>
    <w:rsid w:val="00E9684A"/>
    <w:rsid w:val="00EA1949"/>
    <w:rsid w:val="00EA560E"/>
    <w:rsid w:val="00EB4461"/>
    <w:rsid w:val="00EB47D3"/>
    <w:rsid w:val="00EB59DF"/>
    <w:rsid w:val="00EB606B"/>
    <w:rsid w:val="00EC516D"/>
    <w:rsid w:val="00EC7B53"/>
    <w:rsid w:val="00ED3A1D"/>
    <w:rsid w:val="00ED47E1"/>
    <w:rsid w:val="00EE13ED"/>
    <w:rsid w:val="00EE141E"/>
    <w:rsid w:val="00EE1477"/>
    <w:rsid w:val="00EE20E9"/>
    <w:rsid w:val="00EE33C4"/>
    <w:rsid w:val="00EE5081"/>
    <w:rsid w:val="00EE5711"/>
    <w:rsid w:val="00EF26F9"/>
    <w:rsid w:val="00EF4593"/>
    <w:rsid w:val="00EF631F"/>
    <w:rsid w:val="00F01BCD"/>
    <w:rsid w:val="00F04037"/>
    <w:rsid w:val="00F04542"/>
    <w:rsid w:val="00F20E6C"/>
    <w:rsid w:val="00F307C0"/>
    <w:rsid w:val="00F315F6"/>
    <w:rsid w:val="00F339AA"/>
    <w:rsid w:val="00F33BE9"/>
    <w:rsid w:val="00F44210"/>
    <w:rsid w:val="00F464A7"/>
    <w:rsid w:val="00F52B29"/>
    <w:rsid w:val="00F619C6"/>
    <w:rsid w:val="00F652FD"/>
    <w:rsid w:val="00F6665A"/>
    <w:rsid w:val="00F7067C"/>
    <w:rsid w:val="00F70ACF"/>
    <w:rsid w:val="00F7645C"/>
    <w:rsid w:val="00F84F86"/>
    <w:rsid w:val="00F92008"/>
    <w:rsid w:val="00F94F36"/>
    <w:rsid w:val="00F965BA"/>
    <w:rsid w:val="00F97275"/>
    <w:rsid w:val="00FA7C61"/>
    <w:rsid w:val="00FB1839"/>
    <w:rsid w:val="00FB22B5"/>
    <w:rsid w:val="00FB3578"/>
    <w:rsid w:val="00FB68FB"/>
    <w:rsid w:val="00FB70FB"/>
    <w:rsid w:val="00FC04E7"/>
    <w:rsid w:val="00FC2911"/>
    <w:rsid w:val="00FC342B"/>
    <w:rsid w:val="00FC453B"/>
    <w:rsid w:val="00FC4A12"/>
    <w:rsid w:val="00FC6F9A"/>
    <w:rsid w:val="00FD0DDB"/>
    <w:rsid w:val="00FD20AF"/>
    <w:rsid w:val="00FD3C44"/>
    <w:rsid w:val="00FD3D27"/>
    <w:rsid w:val="00FD692C"/>
    <w:rsid w:val="00FE62A7"/>
    <w:rsid w:val="00FE7EFB"/>
    <w:rsid w:val="00FF4664"/>
    <w:rsid w:val="00FF7BB9"/>
    <w:rsid w:val="0E114EAA"/>
    <w:rsid w:val="13182D37"/>
    <w:rsid w:val="15E07DED"/>
    <w:rsid w:val="1DEE1BC5"/>
    <w:rsid w:val="32D52A1F"/>
    <w:rsid w:val="41D83E0A"/>
    <w:rsid w:val="459331B4"/>
    <w:rsid w:val="490948F4"/>
    <w:rsid w:val="509D0E2A"/>
    <w:rsid w:val="521227AB"/>
    <w:rsid w:val="54AA7AC2"/>
    <w:rsid w:val="54E917D5"/>
    <w:rsid w:val="56570692"/>
    <w:rsid w:val="70B35539"/>
    <w:rsid w:val="73CA6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864E4F9D-66D7-4067-BBD5-F0727011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unhideWhenUsed="1"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pPr>
      <w:widowControl w:val="0"/>
      <w:adjustRightInd w:val="0"/>
      <w:spacing w:line="312" w:lineRule="atLeast"/>
      <w:jc w:val="both"/>
      <w:textAlignment w:val="baseline"/>
    </w:pPr>
    <w:rPr>
      <w:rFonts w:cs="Calibri"/>
      <w:sz w:val="21"/>
    </w:rPr>
  </w:style>
  <w:style w:type="paragraph" w:styleId="1">
    <w:name w:val="heading 1"/>
    <w:basedOn w:val="af0"/>
    <w:next w:val="af0"/>
    <w:link w:val="1Char"/>
    <w:qFormat/>
    <w:pPr>
      <w:keepNext/>
      <w:keepLines/>
      <w:adjustRightInd/>
      <w:spacing w:before="340" w:after="330" w:line="578" w:lineRule="auto"/>
      <w:textAlignment w:val="auto"/>
      <w:outlineLvl w:val="0"/>
    </w:pPr>
    <w:rPr>
      <w:rFonts w:cs="Times New Roman"/>
      <w:b/>
      <w:bCs/>
      <w:kern w:val="44"/>
      <w:sz w:val="44"/>
      <w:szCs w:val="44"/>
      <w:lang w:val="zh-CN"/>
    </w:rPr>
  </w:style>
  <w:style w:type="paragraph" w:styleId="2">
    <w:name w:val="heading 2"/>
    <w:basedOn w:val="af0"/>
    <w:next w:val="af0"/>
    <w:link w:val="2Char"/>
    <w:qFormat/>
    <w:pPr>
      <w:keepNext/>
      <w:adjustRightInd/>
      <w:spacing w:line="240" w:lineRule="auto"/>
      <w:ind w:right="480"/>
      <w:jc w:val="center"/>
      <w:textAlignment w:val="auto"/>
      <w:outlineLvl w:val="1"/>
    </w:pPr>
    <w:rPr>
      <w:rFonts w:ascii="黑体" w:cs="Times New Roman"/>
      <w:b/>
      <w:bCs/>
      <w:sz w:val="24"/>
      <w:szCs w:val="24"/>
      <w:lang w:val="zh-CN"/>
    </w:rPr>
  </w:style>
  <w:style w:type="paragraph" w:styleId="3">
    <w:name w:val="heading 3"/>
    <w:basedOn w:val="af0"/>
    <w:next w:val="af0"/>
    <w:link w:val="3Char"/>
    <w:qFormat/>
    <w:pPr>
      <w:keepNext/>
      <w:keepLines/>
      <w:spacing w:before="260" w:after="260" w:line="416" w:lineRule="atLeast"/>
      <w:outlineLvl w:val="2"/>
    </w:pPr>
    <w:rPr>
      <w:rFonts w:cs="Times New Roman"/>
      <w:b/>
      <w:bCs/>
      <w:sz w:val="32"/>
      <w:szCs w:val="32"/>
      <w:lang w:val="zh-CN"/>
    </w:rPr>
  </w:style>
  <w:style w:type="paragraph" w:styleId="4">
    <w:name w:val="heading 4"/>
    <w:basedOn w:val="af0"/>
    <w:next w:val="af0"/>
    <w:link w:val="4Char"/>
    <w:uiPriority w:val="9"/>
    <w:semiHidden/>
    <w:unhideWhenUsed/>
    <w:qFormat/>
    <w:pPr>
      <w:keepNext/>
      <w:keepLines/>
      <w:widowControl/>
      <w:snapToGrid w:val="0"/>
      <w:spacing w:before="280" w:after="290" w:line="376" w:lineRule="auto"/>
      <w:jc w:val="left"/>
      <w:textAlignment w:val="auto"/>
      <w:outlineLvl w:val="3"/>
    </w:pPr>
    <w:rPr>
      <w:rFonts w:ascii="Cambria" w:hAnsi="Cambria" w:cs="Times New Roman"/>
      <w:b/>
      <w:bCs/>
      <w:sz w:val="28"/>
      <w:szCs w:val="28"/>
      <w:lang w:val="zh-CN"/>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7">
    <w:name w:val="toc 7"/>
    <w:basedOn w:val="af0"/>
    <w:next w:val="af0"/>
    <w:qFormat/>
    <w:pPr>
      <w:ind w:left="1260"/>
      <w:jc w:val="left"/>
    </w:pPr>
    <w:rPr>
      <w:rFonts w:ascii="Calibri" w:hAnsi="Calibri"/>
      <w:sz w:val="18"/>
      <w:szCs w:val="18"/>
    </w:rPr>
  </w:style>
  <w:style w:type="paragraph" w:styleId="af4">
    <w:name w:val="Normal Indent"/>
    <w:basedOn w:val="af0"/>
    <w:unhideWhenUsed/>
    <w:qFormat/>
    <w:pPr>
      <w:widowControl/>
      <w:adjustRightInd/>
      <w:spacing w:before="100" w:beforeAutospacing="1" w:after="100" w:afterAutospacing="1" w:line="240" w:lineRule="auto"/>
      <w:jc w:val="left"/>
      <w:textAlignment w:val="auto"/>
    </w:pPr>
    <w:rPr>
      <w:rFonts w:ascii="Arial Unicode MS" w:eastAsia="Arial Unicode MS" w:hAnsi="Arial Unicode MS" w:cs="Arial Unicode MS" w:hint="eastAsia"/>
      <w:sz w:val="24"/>
      <w:szCs w:val="24"/>
    </w:rPr>
  </w:style>
  <w:style w:type="paragraph" w:styleId="af5">
    <w:name w:val="caption"/>
    <w:basedOn w:val="af0"/>
    <w:next w:val="af0"/>
    <w:qFormat/>
    <w:rPr>
      <w:rFonts w:ascii="Calibri Light" w:eastAsia="黑体" w:hAnsi="Calibri Light" w:cs="黑体"/>
      <w:sz w:val="20"/>
    </w:rPr>
  </w:style>
  <w:style w:type="paragraph" w:styleId="af6">
    <w:name w:val="annotation text"/>
    <w:basedOn w:val="af0"/>
    <w:link w:val="Char"/>
    <w:uiPriority w:val="99"/>
    <w:qFormat/>
    <w:pPr>
      <w:jc w:val="left"/>
    </w:pPr>
    <w:rPr>
      <w:rFonts w:cs="Times New Roman"/>
      <w:lang w:val="zh-CN"/>
    </w:rPr>
  </w:style>
  <w:style w:type="paragraph" w:styleId="5">
    <w:name w:val="toc 5"/>
    <w:basedOn w:val="af0"/>
    <w:next w:val="af0"/>
    <w:qFormat/>
    <w:pPr>
      <w:ind w:left="840"/>
      <w:jc w:val="left"/>
    </w:pPr>
    <w:rPr>
      <w:rFonts w:ascii="Calibri" w:hAnsi="Calibri"/>
      <w:sz w:val="18"/>
      <w:szCs w:val="18"/>
    </w:rPr>
  </w:style>
  <w:style w:type="paragraph" w:styleId="30">
    <w:name w:val="toc 3"/>
    <w:basedOn w:val="af0"/>
    <w:next w:val="af0"/>
    <w:qFormat/>
    <w:pPr>
      <w:ind w:left="420"/>
      <w:jc w:val="left"/>
    </w:pPr>
    <w:rPr>
      <w:rFonts w:ascii="Calibri" w:hAnsi="Calibri"/>
      <w:i/>
      <w:iCs/>
      <w:sz w:val="20"/>
    </w:rPr>
  </w:style>
  <w:style w:type="paragraph" w:styleId="8">
    <w:name w:val="toc 8"/>
    <w:basedOn w:val="af0"/>
    <w:next w:val="af0"/>
    <w:qFormat/>
    <w:pPr>
      <w:ind w:left="1470"/>
      <w:jc w:val="left"/>
    </w:pPr>
    <w:rPr>
      <w:rFonts w:ascii="Calibri" w:hAnsi="Calibri"/>
      <w:sz w:val="18"/>
      <w:szCs w:val="18"/>
    </w:rPr>
  </w:style>
  <w:style w:type="paragraph" w:styleId="af7">
    <w:name w:val="Date"/>
    <w:basedOn w:val="af0"/>
    <w:next w:val="af0"/>
    <w:link w:val="Char1"/>
    <w:qFormat/>
    <w:pPr>
      <w:ind w:leftChars="2500" w:left="100"/>
    </w:pPr>
  </w:style>
  <w:style w:type="paragraph" w:styleId="af8">
    <w:name w:val="endnote text"/>
    <w:basedOn w:val="af0"/>
    <w:qFormat/>
    <w:pPr>
      <w:snapToGrid w:val="0"/>
      <w:jc w:val="left"/>
    </w:pPr>
  </w:style>
  <w:style w:type="paragraph" w:styleId="af9">
    <w:name w:val="Balloon Text"/>
    <w:basedOn w:val="af0"/>
    <w:link w:val="Char0"/>
    <w:qFormat/>
    <w:pPr>
      <w:spacing w:line="240" w:lineRule="auto"/>
    </w:pPr>
    <w:rPr>
      <w:rFonts w:cs="Times New Roman"/>
      <w:sz w:val="18"/>
      <w:szCs w:val="18"/>
      <w:lang w:val="zh-CN"/>
    </w:rPr>
  </w:style>
  <w:style w:type="paragraph" w:styleId="afa">
    <w:name w:val="footer"/>
    <w:basedOn w:val="af0"/>
    <w:link w:val="Char2"/>
    <w:uiPriority w:val="99"/>
    <w:qFormat/>
    <w:pPr>
      <w:tabs>
        <w:tab w:val="center" w:pos="4153"/>
        <w:tab w:val="right" w:pos="8306"/>
      </w:tabs>
      <w:snapToGrid w:val="0"/>
      <w:spacing w:line="240" w:lineRule="atLeast"/>
      <w:jc w:val="left"/>
    </w:pPr>
    <w:rPr>
      <w:rFonts w:cs="Times New Roman"/>
      <w:sz w:val="18"/>
      <w:szCs w:val="18"/>
      <w:lang w:val="zh-CN"/>
    </w:rPr>
  </w:style>
  <w:style w:type="paragraph" w:styleId="afb">
    <w:name w:val="header"/>
    <w:basedOn w:val="af0"/>
    <w:link w:val="Char3"/>
    <w:qFormat/>
    <w:pPr>
      <w:pBdr>
        <w:bottom w:val="single" w:sz="6" w:space="1" w:color="auto"/>
      </w:pBdr>
      <w:tabs>
        <w:tab w:val="center" w:pos="4153"/>
        <w:tab w:val="right" w:pos="8306"/>
      </w:tabs>
      <w:snapToGrid w:val="0"/>
      <w:spacing w:line="240" w:lineRule="atLeast"/>
      <w:jc w:val="center"/>
    </w:pPr>
    <w:rPr>
      <w:rFonts w:cs="Times New Roman"/>
      <w:sz w:val="18"/>
      <w:szCs w:val="18"/>
      <w:lang w:val="zh-CN"/>
    </w:rPr>
  </w:style>
  <w:style w:type="paragraph" w:styleId="10">
    <w:name w:val="toc 1"/>
    <w:basedOn w:val="af0"/>
    <w:next w:val="af0"/>
    <w:uiPriority w:val="39"/>
    <w:qFormat/>
    <w:pPr>
      <w:spacing w:before="120" w:after="120"/>
      <w:jc w:val="left"/>
    </w:pPr>
    <w:rPr>
      <w:rFonts w:ascii="Calibri" w:hAnsi="Calibri"/>
      <w:b/>
      <w:bCs/>
      <w:caps/>
      <w:sz w:val="20"/>
    </w:rPr>
  </w:style>
  <w:style w:type="paragraph" w:styleId="40">
    <w:name w:val="toc 4"/>
    <w:basedOn w:val="af0"/>
    <w:next w:val="af0"/>
    <w:qFormat/>
    <w:pPr>
      <w:ind w:left="630"/>
      <w:jc w:val="left"/>
    </w:pPr>
    <w:rPr>
      <w:rFonts w:ascii="Calibri" w:hAnsi="Calibri"/>
      <w:sz w:val="18"/>
      <w:szCs w:val="18"/>
    </w:rPr>
  </w:style>
  <w:style w:type="paragraph" w:styleId="aa">
    <w:name w:val="footnote text"/>
    <w:basedOn w:val="af0"/>
    <w:qFormat/>
    <w:pPr>
      <w:numPr>
        <w:numId w:val="1"/>
      </w:numPr>
      <w:snapToGrid w:val="0"/>
      <w:jc w:val="left"/>
    </w:pPr>
    <w:rPr>
      <w:rFonts w:ascii="宋体"/>
      <w:sz w:val="18"/>
      <w:szCs w:val="18"/>
    </w:rPr>
  </w:style>
  <w:style w:type="paragraph" w:styleId="6">
    <w:name w:val="toc 6"/>
    <w:basedOn w:val="af0"/>
    <w:next w:val="af0"/>
    <w:qFormat/>
    <w:pPr>
      <w:ind w:left="1050"/>
      <w:jc w:val="left"/>
    </w:pPr>
    <w:rPr>
      <w:rFonts w:ascii="Calibri" w:hAnsi="Calibri"/>
      <w:sz w:val="18"/>
      <w:szCs w:val="18"/>
    </w:rPr>
  </w:style>
  <w:style w:type="paragraph" w:styleId="20">
    <w:name w:val="toc 2"/>
    <w:basedOn w:val="af0"/>
    <w:next w:val="af0"/>
    <w:uiPriority w:val="39"/>
    <w:qFormat/>
    <w:pPr>
      <w:ind w:left="210"/>
      <w:jc w:val="left"/>
    </w:pPr>
    <w:rPr>
      <w:rFonts w:ascii="Calibri" w:hAnsi="Calibri"/>
      <w:smallCaps/>
      <w:sz w:val="20"/>
    </w:rPr>
  </w:style>
  <w:style w:type="paragraph" w:styleId="9">
    <w:name w:val="toc 9"/>
    <w:basedOn w:val="af0"/>
    <w:next w:val="af0"/>
    <w:qFormat/>
    <w:pPr>
      <w:ind w:left="1680"/>
      <w:jc w:val="left"/>
    </w:pPr>
    <w:rPr>
      <w:rFonts w:ascii="Calibri" w:hAnsi="Calibri"/>
      <w:sz w:val="18"/>
      <w:szCs w:val="18"/>
    </w:rPr>
  </w:style>
  <w:style w:type="paragraph" w:styleId="afc">
    <w:name w:val="Normal (Web)"/>
    <w:basedOn w:val="af0"/>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d">
    <w:name w:val="Title"/>
    <w:basedOn w:val="af0"/>
    <w:next w:val="af0"/>
    <w:link w:val="Char4"/>
    <w:qFormat/>
    <w:pPr>
      <w:spacing w:before="240" w:after="60"/>
      <w:jc w:val="center"/>
      <w:outlineLvl w:val="0"/>
    </w:pPr>
    <w:rPr>
      <w:rFonts w:ascii="Calibri Light" w:hAnsi="Calibri Light" w:cs="Times New Roman"/>
      <w:b/>
      <w:bCs/>
      <w:sz w:val="32"/>
      <w:szCs w:val="32"/>
      <w:lang w:val="zh-CN"/>
    </w:rPr>
  </w:style>
  <w:style w:type="paragraph" w:styleId="afe">
    <w:name w:val="annotation subject"/>
    <w:basedOn w:val="af6"/>
    <w:next w:val="af6"/>
    <w:link w:val="Char10"/>
    <w:qFormat/>
    <w:rPr>
      <w:b/>
      <w:bCs/>
    </w:rPr>
  </w:style>
  <w:style w:type="table" w:styleId="aff">
    <w:name w:val="Table Grid"/>
    <w:basedOn w:val="af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Pr>
      <w:b/>
      <w:bCs/>
    </w:rPr>
  </w:style>
  <w:style w:type="character" w:styleId="aff1">
    <w:name w:val="endnote reference"/>
    <w:qFormat/>
    <w:rPr>
      <w:vertAlign w:val="superscript"/>
    </w:rPr>
  </w:style>
  <w:style w:type="character" w:styleId="aff2">
    <w:name w:val="page number"/>
    <w:basedOn w:val="af1"/>
    <w:qFormat/>
  </w:style>
  <w:style w:type="character" w:styleId="aff3">
    <w:name w:val="FollowedHyperlink"/>
    <w:qFormat/>
    <w:rPr>
      <w:color w:val="800080"/>
      <w:u w:val="single"/>
    </w:rPr>
  </w:style>
  <w:style w:type="character" w:styleId="aff4">
    <w:name w:val="Hyperlink"/>
    <w:uiPriority w:val="99"/>
    <w:qFormat/>
    <w:rPr>
      <w:color w:val="0563C1"/>
      <w:u w:val="single"/>
    </w:rPr>
  </w:style>
  <w:style w:type="character" w:styleId="aff5">
    <w:name w:val="annotation reference"/>
    <w:uiPriority w:val="99"/>
    <w:unhideWhenUsed/>
    <w:qFormat/>
    <w:rPr>
      <w:sz w:val="21"/>
      <w:szCs w:val="21"/>
    </w:rPr>
  </w:style>
  <w:style w:type="character" w:styleId="aff6">
    <w:name w:val="footnote reference"/>
    <w:qFormat/>
    <w:rPr>
      <w:vertAlign w:val="superscript"/>
    </w:rPr>
  </w:style>
  <w:style w:type="character" w:customStyle="1" w:styleId="Char5">
    <w:name w:val="日期 Char"/>
    <w:link w:val="11"/>
    <w:qFormat/>
    <w:rPr>
      <w:rFonts w:ascii="Times New Roman" w:hAnsi="Times New Roman"/>
      <w:sz w:val="21"/>
    </w:rPr>
  </w:style>
  <w:style w:type="paragraph" w:customStyle="1" w:styleId="11">
    <w:name w:val="日期1"/>
    <w:basedOn w:val="af0"/>
    <w:next w:val="af0"/>
    <w:link w:val="Char5"/>
    <w:qFormat/>
    <w:pPr>
      <w:ind w:leftChars="2500" w:left="100"/>
    </w:pPr>
    <w:rPr>
      <w:rFonts w:cs="Times New Roman"/>
      <w:lang w:val="zh-CN"/>
    </w:rPr>
  </w:style>
  <w:style w:type="character" w:customStyle="1" w:styleId="Char6">
    <w:name w:val="批注主题 Char"/>
    <w:link w:val="12"/>
    <w:qFormat/>
    <w:rPr>
      <w:rFonts w:ascii="Times New Roman" w:hAnsi="Times New Roman"/>
      <w:b/>
      <w:bCs/>
      <w:sz w:val="21"/>
    </w:rPr>
  </w:style>
  <w:style w:type="paragraph" w:customStyle="1" w:styleId="12">
    <w:name w:val="批注主题1"/>
    <w:basedOn w:val="af6"/>
    <w:next w:val="af6"/>
    <w:link w:val="Char6"/>
    <w:qFormat/>
    <w:rPr>
      <w:b/>
      <w:bCs/>
    </w:rPr>
  </w:style>
  <w:style w:type="character" w:customStyle="1" w:styleId="Char7">
    <w:name w:val="正文缩进 Char"/>
    <w:link w:val="13"/>
    <w:qFormat/>
    <w:rPr>
      <w:rFonts w:ascii="Arial Unicode MS" w:eastAsia="Arial Unicode MS" w:hAnsi="Arial Unicode MS" w:cs="Arial Unicode MS"/>
      <w:sz w:val="24"/>
      <w:szCs w:val="24"/>
    </w:rPr>
  </w:style>
  <w:style w:type="paragraph" w:customStyle="1" w:styleId="13">
    <w:name w:val="正文缩进1"/>
    <w:basedOn w:val="af0"/>
    <w:link w:val="Char7"/>
    <w:qFormat/>
    <w:pPr>
      <w:widowControl/>
      <w:adjustRightInd/>
      <w:spacing w:before="100" w:beforeAutospacing="1" w:after="100" w:afterAutospacing="1" w:line="240" w:lineRule="auto"/>
      <w:jc w:val="left"/>
      <w:textAlignment w:val="auto"/>
    </w:pPr>
    <w:rPr>
      <w:rFonts w:ascii="Arial Unicode MS" w:eastAsia="Arial Unicode MS" w:hAnsi="Arial Unicode MS" w:cs="Times New Roman"/>
      <w:sz w:val="24"/>
      <w:szCs w:val="24"/>
      <w:lang w:val="zh-CN"/>
    </w:rPr>
  </w:style>
  <w:style w:type="character" w:customStyle="1" w:styleId="3Char">
    <w:name w:val="标题 3 Char"/>
    <w:link w:val="3"/>
    <w:qFormat/>
    <w:rPr>
      <w:rFonts w:ascii="Times New Roman" w:hAnsi="Times New Roman"/>
      <w:b/>
      <w:bCs/>
      <w:sz w:val="32"/>
      <w:szCs w:val="32"/>
    </w:rPr>
  </w:style>
  <w:style w:type="character" w:customStyle="1" w:styleId="Char2">
    <w:name w:val="页脚 Char"/>
    <w:link w:val="afa"/>
    <w:uiPriority w:val="99"/>
    <w:qFormat/>
    <w:rPr>
      <w:rFonts w:ascii="Times New Roman" w:hAnsi="Times New Roman"/>
      <w:sz w:val="18"/>
      <w:szCs w:val="18"/>
    </w:rPr>
  </w:style>
  <w:style w:type="character" w:customStyle="1" w:styleId="fontstyle21">
    <w:name w:val="fontstyle21"/>
    <w:qFormat/>
    <w:rPr>
      <w:rFonts w:ascii="宋体" w:eastAsia="宋体" w:hAnsi="宋体" w:cs="宋体" w:hint="eastAsia"/>
      <w:color w:val="000000"/>
      <w:sz w:val="22"/>
      <w:szCs w:val="22"/>
    </w:rPr>
  </w:style>
  <w:style w:type="character" w:customStyle="1" w:styleId="aff7">
    <w:name w:val="发布"/>
    <w:qFormat/>
    <w:rPr>
      <w:rFonts w:ascii="黑体" w:eastAsia="黑体"/>
      <w:spacing w:val="85"/>
      <w:w w:val="100"/>
      <w:position w:val="3"/>
      <w:sz w:val="28"/>
      <w:szCs w:val="28"/>
    </w:rPr>
  </w:style>
  <w:style w:type="character" w:customStyle="1" w:styleId="Char3">
    <w:name w:val="页眉 Char"/>
    <w:link w:val="afb"/>
    <w:qFormat/>
    <w:rPr>
      <w:rFonts w:ascii="Times New Roman" w:hAnsi="Times New Roman"/>
      <w:sz w:val="18"/>
      <w:szCs w:val="18"/>
    </w:rPr>
  </w:style>
  <w:style w:type="character" w:customStyle="1" w:styleId="fontstyle01">
    <w:name w:val="fontstyle01"/>
    <w:qFormat/>
    <w:rPr>
      <w:rFonts w:ascii="黑体" w:eastAsia="黑体" w:hAnsi="宋体" w:cs="黑体"/>
      <w:color w:val="000000"/>
      <w:sz w:val="22"/>
      <w:szCs w:val="22"/>
    </w:rPr>
  </w:style>
  <w:style w:type="character" w:customStyle="1" w:styleId="1Char">
    <w:name w:val="标题 1 Char"/>
    <w:link w:val="1"/>
    <w:qFormat/>
    <w:rPr>
      <w:rFonts w:ascii="Times New Roman" w:hAnsi="Times New Roman"/>
      <w:b/>
      <w:bCs/>
      <w:kern w:val="44"/>
      <w:sz w:val="44"/>
      <w:szCs w:val="44"/>
    </w:rPr>
  </w:style>
  <w:style w:type="character" w:customStyle="1" w:styleId="14">
    <w:name w:val="批注引用1"/>
    <w:qFormat/>
    <w:rPr>
      <w:sz w:val="21"/>
      <w:szCs w:val="21"/>
    </w:rPr>
  </w:style>
  <w:style w:type="character" w:customStyle="1" w:styleId="Char0">
    <w:name w:val="批注框文本 Char"/>
    <w:link w:val="af9"/>
    <w:qFormat/>
    <w:rPr>
      <w:rFonts w:ascii="Times New Roman" w:hAnsi="Times New Roman"/>
      <w:sz w:val="18"/>
      <w:szCs w:val="18"/>
    </w:rPr>
  </w:style>
  <w:style w:type="character" w:customStyle="1" w:styleId="2Char">
    <w:name w:val="标题 2 Char"/>
    <w:link w:val="2"/>
    <w:qFormat/>
    <w:rPr>
      <w:rFonts w:ascii="黑体" w:hAnsi="Times New Roman" w:cs="黑体"/>
      <w:b/>
      <w:bCs/>
      <w:sz w:val="24"/>
      <w:szCs w:val="24"/>
    </w:rPr>
  </w:style>
  <w:style w:type="character" w:customStyle="1" w:styleId="Char">
    <w:name w:val="批注文字 Char"/>
    <w:link w:val="af6"/>
    <w:uiPriority w:val="99"/>
    <w:qFormat/>
    <w:rPr>
      <w:rFonts w:ascii="Times New Roman" w:hAnsi="Times New Roman"/>
      <w:sz w:val="21"/>
    </w:rPr>
  </w:style>
  <w:style w:type="character" w:customStyle="1" w:styleId="CharChar">
    <w:name w:val="附录公式 Char Char"/>
    <w:link w:val="aff8"/>
    <w:qFormat/>
    <w:rPr>
      <w:rFonts w:ascii="宋体"/>
      <w:sz w:val="21"/>
      <w:lang w:val="en-US" w:eastAsia="zh-CN"/>
    </w:rPr>
  </w:style>
  <w:style w:type="paragraph" w:customStyle="1" w:styleId="aff8">
    <w:name w:val="附录公式"/>
    <w:basedOn w:val="aff9"/>
    <w:next w:val="aff9"/>
    <w:link w:val="CharChar"/>
    <w:qFormat/>
    <w:rPr>
      <w:rFonts w:ascii="宋体" w:eastAsia="宋体"/>
      <w:spacing w:val="0"/>
    </w:rPr>
  </w:style>
  <w:style w:type="paragraph" w:customStyle="1" w:styleId="aff9">
    <w:name w:val="段"/>
    <w:link w:val="CharChar0"/>
    <w:qFormat/>
    <w:pPr>
      <w:spacing w:line="340" w:lineRule="exact"/>
      <w:ind w:firstLineChars="200" w:firstLine="200"/>
      <w:jc w:val="both"/>
    </w:pPr>
    <w:rPr>
      <w:rFonts w:eastAsia="方正书宋简体"/>
      <w:spacing w:val="4"/>
      <w:sz w:val="21"/>
    </w:rPr>
  </w:style>
  <w:style w:type="character" w:customStyle="1" w:styleId="Char8">
    <w:name w:val="无间隔 Char"/>
    <w:link w:val="15"/>
    <w:qFormat/>
    <w:rPr>
      <w:sz w:val="21"/>
      <w:lang w:val="en-US" w:eastAsia="zh-CN" w:bidi="ar-SA"/>
    </w:rPr>
  </w:style>
  <w:style w:type="paragraph" w:customStyle="1" w:styleId="15">
    <w:name w:val="无间隔1"/>
    <w:link w:val="Char8"/>
    <w:qFormat/>
    <w:pPr>
      <w:widowControl w:val="0"/>
      <w:adjustRightInd w:val="0"/>
      <w:jc w:val="both"/>
      <w:textAlignment w:val="baseline"/>
    </w:pPr>
    <w:rPr>
      <w:sz w:val="21"/>
    </w:rPr>
  </w:style>
  <w:style w:type="character" w:customStyle="1" w:styleId="16">
    <w:name w:val="页码1"/>
    <w:qFormat/>
  </w:style>
  <w:style w:type="character" w:customStyle="1" w:styleId="apple-converted-space">
    <w:name w:val="apple-converted-space"/>
    <w:basedOn w:val="af1"/>
    <w:qFormat/>
  </w:style>
  <w:style w:type="character" w:customStyle="1" w:styleId="CharChar0">
    <w:name w:val="段 Char Char"/>
    <w:link w:val="aff9"/>
    <w:qFormat/>
    <w:rPr>
      <w:rFonts w:eastAsia="方正书宋简体"/>
      <w:spacing w:val="4"/>
      <w:sz w:val="21"/>
      <w:lang w:val="en-US" w:eastAsia="zh-CN" w:bidi="ar-SA"/>
    </w:rPr>
  </w:style>
  <w:style w:type="character" w:customStyle="1" w:styleId="font11">
    <w:name w:val="font11"/>
    <w:qFormat/>
    <w:rPr>
      <w:rFonts w:ascii="宋?" w:eastAsia="宋?" w:hAnsi="宋?" w:cs="宋?" w:hint="default"/>
      <w:color w:val="000000"/>
      <w:sz w:val="18"/>
      <w:szCs w:val="18"/>
      <w:u w:val="none"/>
    </w:rPr>
  </w:style>
  <w:style w:type="character" w:customStyle="1" w:styleId="CharChar1">
    <w:name w:val="首示例 Char Char"/>
    <w:link w:val="affa"/>
    <w:qFormat/>
    <w:rPr>
      <w:rFonts w:ascii="宋体" w:hAnsi="宋体"/>
      <w:kern w:val="2"/>
      <w:sz w:val="18"/>
      <w:szCs w:val="18"/>
      <w:lang w:val="en-US" w:eastAsia="zh-CN" w:bidi="ar-SA"/>
    </w:rPr>
  </w:style>
  <w:style w:type="paragraph" w:customStyle="1" w:styleId="affa">
    <w:name w:val="首示例"/>
    <w:next w:val="aff9"/>
    <w:link w:val="CharChar1"/>
    <w:qFormat/>
    <w:pPr>
      <w:tabs>
        <w:tab w:val="left" w:pos="360"/>
      </w:tabs>
    </w:pPr>
    <w:rPr>
      <w:rFonts w:ascii="宋体" w:hAnsi="宋体"/>
      <w:kern w:val="2"/>
      <w:sz w:val="18"/>
      <w:szCs w:val="18"/>
    </w:rPr>
  </w:style>
  <w:style w:type="paragraph" w:customStyle="1" w:styleId="affb">
    <w:name w:val="封面一致性程度标识"/>
    <w:basedOn w:val="affc"/>
    <w:qFormat/>
    <w:pPr>
      <w:spacing w:before="440"/>
    </w:pPr>
    <w:rPr>
      <w:rFonts w:ascii="宋体" w:eastAsia="宋体"/>
    </w:rPr>
  </w:style>
  <w:style w:type="paragraph" w:customStyle="1" w:styleId="affc">
    <w:name w:val="封面标准英文名称"/>
    <w:basedOn w:val="affd"/>
    <w:qFormat/>
    <w:pPr>
      <w:spacing w:before="370" w:line="400" w:lineRule="exact"/>
    </w:pPr>
    <w:rPr>
      <w:rFonts w:ascii="Times New Roman"/>
      <w:sz w:val="28"/>
      <w:szCs w:val="28"/>
    </w:rPr>
  </w:style>
  <w:style w:type="paragraph" w:customStyle="1" w:styleId="affd">
    <w:name w:val="封面标准名称"/>
    <w:qFormat/>
    <w:pPr>
      <w:widowControl w:val="0"/>
      <w:spacing w:line="680" w:lineRule="exact"/>
      <w:jc w:val="center"/>
      <w:textAlignment w:val="center"/>
    </w:pPr>
    <w:rPr>
      <w:rFonts w:ascii="黑体" w:eastAsia="黑体"/>
      <w:sz w:val="52"/>
    </w:rPr>
  </w:style>
  <w:style w:type="paragraph" w:customStyle="1" w:styleId="a2">
    <w:name w:val="附录章标题"/>
    <w:next w:val="aff9"/>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e">
    <w:name w:val="表内文字居中"/>
    <w:basedOn w:val="af0"/>
    <w:qFormat/>
    <w:pPr>
      <w:adjustRightInd/>
      <w:snapToGrid w:val="0"/>
      <w:spacing w:line="240" w:lineRule="auto"/>
      <w:jc w:val="center"/>
      <w:textAlignment w:val="auto"/>
    </w:pPr>
    <w:rPr>
      <w:rFonts w:eastAsia="方正书宋简体" w:cs="Times New Roman"/>
      <w:spacing w:val="4"/>
      <w:kern w:val="2"/>
      <w:sz w:val="18"/>
      <w:szCs w:val="21"/>
    </w:rPr>
  </w:style>
  <w:style w:type="paragraph" w:customStyle="1" w:styleId="afff">
    <w:name w:val="发布部门"/>
    <w:next w:val="aff9"/>
    <w:qFormat/>
    <w:pPr>
      <w:jc w:val="center"/>
    </w:pPr>
    <w:rPr>
      <w:rFonts w:ascii="宋体"/>
      <w:b/>
      <w:spacing w:val="20"/>
      <w:w w:val="135"/>
      <w:sz w:val="28"/>
    </w:rPr>
  </w:style>
  <w:style w:type="paragraph" w:customStyle="1" w:styleId="afff0">
    <w:name w:val="注："/>
    <w:next w:val="aff9"/>
    <w:qFormat/>
    <w:pPr>
      <w:widowControl w:val="0"/>
      <w:autoSpaceDE w:val="0"/>
      <w:autoSpaceDN w:val="0"/>
      <w:ind w:left="726" w:hanging="363"/>
      <w:jc w:val="both"/>
    </w:pPr>
    <w:rPr>
      <w:rFonts w:ascii="宋体"/>
      <w:sz w:val="18"/>
      <w:szCs w:val="18"/>
    </w:rPr>
  </w:style>
  <w:style w:type="paragraph" w:customStyle="1" w:styleId="afff1">
    <w:name w:val="封面标准文稿类别"/>
    <w:basedOn w:val="affb"/>
    <w:qFormat/>
    <w:pPr>
      <w:spacing w:after="160" w:line="240" w:lineRule="auto"/>
    </w:pPr>
    <w:rPr>
      <w:sz w:val="24"/>
    </w:rPr>
  </w:style>
  <w:style w:type="paragraph" w:customStyle="1" w:styleId="21">
    <w:name w:val="封面标准文稿编辑信息2"/>
    <w:basedOn w:val="afff2"/>
    <w:qFormat/>
  </w:style>
  <w:style w:type="paragraph" w:customStyle="1" w:styleId="afff2">
    <w:name w:val="封面标准文稿编辑信息"/>
    <w:basedOn w:val="afff1"/>
    <w:qFormat/>
    <w:pPr>
      <w:spacing w:before="180" w:line="180" w:lineRule="exact"/>
    </w:pPr>
    <w:rPr>
      <w:sz w:val="21"/>
    </w:rPr>
  </w:style>
  <w:style w:type="paragraph" w:customStyle="1" w:styleId="afff3">
    <w:name w:val="图标题"/>
    <w:basedOn w:val="af0"/>
    <w:qFormat/>
    <w:pPr>
      <w:adjustRightInd/>
      <w:spacing w:afterLines="50" w:line="340" w:lineRule="exact"/>
      <w:jc w:val="center"/>
      <w:textAlignment w:val="auto"/>
      <w:outlineLvl w:val="2"/>
    </w:pPr>
    <w:rPr>
      <w:rFonts w:ascii="黑体" w:eastAsia="黑体" w:hAnsi="黑体" w:cs="Times New Roman"/>
      <w:kern w:val="2"/>
    </w:rPr>
  </w:style>
  <w:style w:type="paragraph" w:customStyle="1" w:styleId="afff4">
    <w:name w:val="其他标准称谓"/>
    <w:next w:val="af0"/>
    <w:qFormat/>
    <w:pPr>
      <w:spacing w:line="0" w:lineRule="atLeast"/>
      <w:jc w:val="distribute"/>
    </w:pPr>
    <w:rPr>
      <w:rFonts w:ascii="黑体" w:eastAsia="黑体" w:hAnsi="宋体"/>
      <w:spacing w:val="-40"/>
      <w:sz w:val="48"/>
      <w:szCs w:val="52"/>
    </w:rPr>
  </w:style>
  <w:style w:type="paragraph" w:customStyle="1" w:styleId="afff5">
    <w:name w:val="章标题"/>
    <w:next w:val="aff9"/>
    <w:qFormat/>
    <w:pPr>
      <w:spacing w:beforeLines="100" w:afterLines="100" w:line="340" w:lineRule="exact"/>
      <w:ind w:firstLineChars="150" w:firstLine="315"/>
      <w:jc w:val="both"/>
      <w:outlineLvl w:val="1"/>
    </w:pPr>
    <w:rPr>
      <w:rFonts w:ascii="宋体" w:hAnsi="宋体" w:cs="宋体"/>
      <w:sz w:val="21"/>
    </w:rPr>
  </w:style>
  <w:style w:type="paragraph" w:customStyle="1" w:styleId="afff6">
    <w:name w:val="附录五级无"/>
    <w:basedOn w:val="afff7"/>
    <w:qFormat/>
    <w:rPr>
      <w:rFonts w:ascii="宋体" w:eastAsia="宋体"/>
      <w:szCs w:val="21"/>
    </w:rPr>
  </w:style>
  <w:style w:type="paragraph" w:customStyle="1" w:styleId="afff7">
    <w:name w:val="附录五级条标题"/>
    <w:basedOn w:val="afff8"/>
    <w:next w:val="aff9"/>
    <w:qFormat/>
    <w:pPr>
      <w:outlineLvl w:val="6"/>
    </w:pPr>
  </w:style>
  <w:style w:type="paragraph" w:customStyle="1" w:styleId="afff8">
    <w:name w:val="附录四级条标题"/>
    <w:basedOn w:val="afff9"/>
    <w:next w:val="aff9"/>
    <w:qFormat/>
    <w:pPr>
      <w:outlineLvl w:val="5"/>
    </w:pPr>
  </w:style>
  <w:style w:type="paragraph" w:customStyle="1" w:styleId="afff9">
    <w:name w:val="附录三级条标题"/>
    <w:basedOn w:val="afffa"/>
    <w:next w:val="aff9"/>
    <w:qFormat/>
    <w:pPr>
      <w:outlineLvl w:val="4"/>
    </w:pPr>
  </w:style>
  <w:style w:type="paragraph" w:customStyle="1" w:styleId="afffa">
    <w:name w:val="附录二级条标题"/>
    <w:basedOn w:val="af0"/>
    <w:next w:val="aff9"/>
    <w:qFormat/>
    <w:pPr>
      <w:widowControl/>
      <w:tabs>
        <w:tab w:val="left" w:pos="360"/>
      </w:tabs>
      <w:wordWrap w:val="0"/>
      <w:overflowPunct w:val="0"/>
      <w:autoSpaceDE w:val="0"/>
      <w:autoSpaceDN w:val="0"/>
      <w:spacing w:beforeLines="50" w:afterLines="50"/>
      <w:outlineLvl w:val="3"/>
    </w:pPr>
    <w:rPr>
      <w:rFonts w:ascii="黑体" w:eastAsia="黑体"/>
      <w:kern w:val="21"/>
    </w:rPr>
  </w:style>
  <w:style w:type="paragraph" w:customStyle="1" w:styleId="afffb">
    <w:name w:val="实施日期"/>
    <w:basedOn w:val="afffc"/>
    <w:qFormat/>
    <w:pPr>
      <w:jc w:val="right"/>
    </w:pPr>
  </w:style>
  <w:style w:type="paragraph" w:customStyle="1" w:styleId="afffc">
    <w:name w:val="发布日期"/>
    <w:qFormat/>
    <w:rPr>
      <w:rFonts w:eastAsia="黑体"/>
      <w:sz w:val="28"/>
    </w:rPr>
  </w:style>
  <w:style w:type="paragraph" w:customStyle="1" w:styleId="afffd">
    <w:name w:val="附录三级无"/>
    <w:basedOn w:val="afff9"/>
    <w:qFormat/>
    <w:pPr>
      <w:tabs>
        <w:tab w:val="clear" w:pos="360"/>
      </w:tabs>
    </w:pPr>
    <w:rPr>
      <w:rFonts w:ascii="宋体" w:eastAsia="宋体"/>
      <w:szCs w:val="21"/>
    </w:rPr>
  </w:style>
  <w:style w:type="paragraph" w:customStyle="1" w:styleId="22">
    <w:name w:val="封面标准英文名称2"/>
    <w:basedOn w:val="affc"/>
    <w:qFormat/>
  </w:style>
  <w:style w:type="paragraph" w:customStyle="1" w:styleId="afffe">
    <w:name w:val="封面中文名"/>
    <w:qFormat/>
    <w:pPr>
      <w:jc w:val="center"/>
    </w:pPr>
    <w:rPr>
      <w:rFonts w:ascii="黑体" w:eastAsia="黑体" w:hAnsi="黑体"/>
      <w:kern w:val="2"/>
      <w:sz w:val="52"/>
      <w:szCs w:val="52"/>
    </w:rPr>
  </w:style>
  <w:style w:type="paragraph" w:customStyle="1" w:styleId="17">
    <w:name w:val="修订1"/>
    <w:qFormat/>
    <w:rPr>
      <w:sz w:val="21"/>
    </w:rPr>
  </w:style>
  <w:style w:type="paragraph" w:customStyle="1" w:styleId="affff">
    <w:name w:val="附录二级无"/>
    <w:basedOn w:val="afffa"/>
    <w:qFormat/>
    <w:pPr>
      <w:tabs>
        <w:tab w:val="clear" w:pos="360"/>
      </w:tabs>
    </w:pPr>
    <w:rPr>
      <w:rFonts w:ascii="宋体" w:eastAsia="宋体"/>
      <w:szCs w:val="21"/>
    </w:rPr>
  </w:style>
  <w:style w:type="paragraph" w:customStyle="1" w:styleId="affff0">
    <w:name w:val="附录标题"/>
    <w:basedOn w:val="aff9"/>
    <w:next w:val="aff9"/>
    <w:qFormat/>
    <w:pPr>
      <w:ind w:firstLineChars="0" w:firstLine="0"/>
      <w:jc w:val="center"/>
    </w:pPr>
    <w:rPr>
      <w:rFonts w:ascii="黑体" w:eastAsia="黑体"/>
    </w:rPr>
  </w:style>
  <w:style w:type="paragraph" w:customStyle="1" w:styleId="210">
    <w:name w:val="索引 21"/>
    <w:basedOn w:val="af0"/>
    <w:next w:val="af0"/>
    <w:qFormat/>
    <w:pPr>
      <w:ind w:left="420" w:hanging="210"/>
      <w:jc w:val="left"/>
    </w:pPr>
    <w:rPr>
      <w:rFonts w:ascii="Calibri" w:hAnsi="Calibri"/>
      <w:sz w:val="20"/>
    </w:rPr>
  </w:style>
  <w:style w:type="paragraph" w:customStyle="1" w:styleId="91">
    <w:name w:val="索引 91"/>
    <w:basedOn w:val="af0"/>
    <w:next w:val="af0"/>
    <w:qFormat/>
    <w:pPr>
      <w:ind w:left="1890" w:hanging="210"/>
      <w:jc w:val="left"/>
    </w:pPr>
    <w:rPr>
      <w:rFonts w:ascii="Calibri" w:hAnsi="Calibri"/>
      <w:sz w:val="20"/>
    </w:rPr>
  </w:style>
  <w:style w:type="paragraph" w:customStyle="1" w:styleId="a9">
    <w:name w:val="列项◆（三级）"/>
    <w:basedOn w:val="af0"/>
    <w:qFormat/>
    <w:pPr>
      <w:numPr>
        <w:ilvl w:val="2"/>
        <w:numId w:val="3"/>
      </w:numPr>
    </w:pPr>
    <w:rPr>
      <w:rFonts w:ascii="宋体"/>
      <w:szCs w:val="21"/>
    </w:rPr>
  </w:style>
  <w:style w:type="paragraph" w:customStyle="1" w:styleId="affff1">
    <w:name w:val="图的脚注"/>
    <w:next w:val="aff9"/>
    <w:qFormat/>
    <w:pPr>
      <w:widowControl w:val="0"/>
      <w:ind w:leftChars="200" w:left="840" w:hangingChars="200" w:hanging="420"/>
      <w:jc w:val="both"/>
    </w:pPr>
    <w:rPr>
      <w:rFonts w:ascii="宋体"/>
      <w:sz w:val="18"/>
    </w:rPr>
  </w:style>
  <w:style w:type="paragraph" w:customStyle="1" w:styleId="affff2">
    <w:name w:val="示例×："/>
    <w:basedOn w:val="afff5"/>
    <w:qFormat/>
    <w:pPr>
      <w:ind w:firstLine="363"/>
      <w:outlineLvl w:val="9"/>
    </w:pPr>
    <w:rPr>
      <w:sz w:val="18"/>
      <w:szCs w:val="18"/>
    </w:rPr>
  </w:style>
  <w:style w:type="paragraph" w:customStyle="1" w:styleId="71">
    <w:name w:val="索引 71"/>
    <w:basedOn w:val="af0"/>
    <w:next w:val="af0"/>
    <w:qFormat/>
    <w:pPr>
      <w:ind w:left="1470" w:hanging="210"/>
      <w:jc w:val="left"/>
    </w:pPr>
    <w:rPr>
      <w:rFonts w:ascii="Calibri" w:hAnsi="Calibri"/>
      <w:sz w:val="20"/>
    </w:rPr>
  </w:style>
  <w:style w:type="paragraph" w:customStyle="1" w:styleId="affff3">
    <w:name w:val="标准标志"/>
    <w:next w:val="af0"/>
    <w:qFormat/>
    <w:pPr>
      <w:shd w:val="solid" w:color="FFFFFF" w:fill="FFFFFF"/>
      <w:spacing w:line="0" w:lineRule="atLeast"/>
      <w:jc w:val="right"/>
    </w:pPr>
    <w:rPr>
      <w:b/>
      <w:w w:val="170"/>
      <w:sz w:val="96"/>
      <w:szCs w:val="96"/>
    </w:rPr>
  </w:style>
  <w:style w:type="paragraph" w:customStyle="1" w:styleId="110">
    <w:name w:val="索引 11"/>
    <w:basedOn w:val="af0"/>
    <w:next w:val="aff9"/>
    <w:qFormat/>
    <w:pPr>
      <w:tabs>
        <w:tab w:val="right" w:leader="dot" w:pos="9299"/>
      </w:tabs>
      <w:jc w:val="left"/>
    </w:pPr>
    <w:rPr>
      <w:rFonts w:ascii="宋体"/>
      <w:szCs w:val="21"/>
    </w:rPr>
  </w:style>
  <w:style w:type="paragraph" w:customStyle="1" w:styleId="18">
    <w:name w:val="封面标准号1"/>
    <w:qFormat/>
    <w:pPr>
      <w:widowControl w:val="0"/>
      <w:kinsoku w:val="0"/>
      <w:overflowPunct w:val="0"/>
      <w:autoSpaceDE w:val="0"/>
      <w:autoSpaceDN w:val="0"/>
      <w:spacing w:before="308"/>
      <w:jc w:val="right"/>
      <w:textAlignment w:val="center"/>
    </w:pPr>
    <w:rPr>
      <w:sz w:val="28"/>
    </w:rPr>
  </w:style>
  <w:style w:type="paragraph" w:customStyle="1" w:styleId="affff4">
    <w:name w:val="参考文献"/>
    <w:basedOn w:val="af0"/>
    <w:next w:val="aff9"/>
    <w:qFormat/>
    <w:pPr>
      <w:keepNext/>
      <w:pageBreakBefore/>
      <w:widowControl/>
      <w:shd w:val="clear" w:color="FFFFFF" w:fill="FFFFFF"/>
      <w:spacing w:before="640" w:after="200"/>
      <w:jc w:val="center"/>
      <w:outlineLvl w:val="0"/>
    </w:pPr>
    <w:rPr>
      <w:rFonts w:ascii="黑体" w:eastAsia="黑体"/>
    </w:rPr>
  </w:style>
  <w:style w:type="paragraph" w:customStyle="1" w:styleId="affff5">
    <w:name w:val="五级条标题"/>
    <w:basedOn w:val="affff6"/>
    <w:next w:val="aff9"/>
    <w:qFormat/>
    <w:pPr>
      <w:outlineLvl w:val="6"/>
    </w:pPr>
  </w:style>
  <w:style w:type="paragraph" w:customStyle="1" w:styleId="affff6">
    <w:name w:val="四级条标题"/>
    <w:basedOn w:val="affff7"/>
    <w:next w:val="aff9"/>
    <w:qFormat/>
    <w:pPr>
      <w:outlineLvl w:val="5"/>
    </w:pPr>
  </w:style>
  <w:style w:type="paragraph" w:customStyle="1" w:styleId="affff7">
    <w:name w:val="三级条标题"/>
    <w:basedOn w:val="affff8"/>
    <w:next w:val="aff9"/>
    <w:qFormat/>
    <w:pPr>
      <w:numPr>
        <w:ilvl w:val="0"/>
      </w:numPr>
      <w:outlineLvl w:val="4"/>
    </w:pPr>
  </w:style>
  <w:style w:type="paragraph" w:customStyle="1" w:styleId="affff8">
    <w:name w:val="二级条标题"/>
    <w:basedOn w:val="a4"/>
    <w:next w:val="aff9"/>
    <w:qFormat/>
    <w:pPr>
      <w:numPr>
        <w:numId w:val="0"/>
      </w:numPr>
      <w:spacing w:beforeLines="0" w:afterLines="0"/>
      <w:outlineLvl w:val="3"/>
    </w:pPr>
  </w:style>
  <w:style w:type="paragraph" w:customStyle="1" w:styleId="a4">
    <w:name w:val="一级条标题"/>
    <w:next w:val="aff9"/>
    <w:qFormat/>
    <w:pPr>
      <w:numPr>
        <w:ilvl w:val="1"/>
        <w:numId w:val="4"/>
      </w:numPr>
      <w:spacing w:beforeLines="50" w:afterLines="50"/>
      <w:outlineLvl w:val="2"/>
    </w:pPr>
    <w:rPr>
      <w:rFonts w:ascii="黑体" w:eastAsia="黑体"/>
      <w:sz w:val="21"/>
      <w:szCs w:val="21"/>
    </w:rPr>
  </w:style>
  <w:style w:type="paragraph" w:customStyle="1" w:styleId="tgt1">
    <w:name w:val="tgt1"/>
    <w:basedOn w:val="af0"/>
    <w:qFormat/>
    <w:pPr>
      <w:widowControl/>
      <w:spacing w:after="150"/>
      <w:jc w:val="left"/>
    </w:pPr>
    <w:rPr>
      <w:rFonts w:ascii="宋体" w:hAnsi="宋体" w:cs="宋体"/>
      <w:sz w:val="24"/>
    </w:rPr>
  </w:style>
  <w:style w:type="paragraph" w:customStyle="1" w:styleId="affff9">
    <w:name w:val="表头"/>
    <w:basedOn w:val="af0"/>
    <w:qFormat/>
    <w:pPr>
      <w:adjustRightInd/>
      <w:spacing w:before="120" w:afterLines="25" w:line="340" w:lineRule="exact"/>
      <w:jc w:val="center"/>
      <w:textAlignment w:val="auto"/>
    </w:pPr>
    <w:rPr>
      <w:rFonts w:ascii="黑体" w:eastAsia="黑体" w:cs="Times New Roman"/>
      <w:kern w:val="2"/>
      <w:szCs w:val="21"/>
    </w:rPr>
  </w:style>
  <w:style w:type="paragraph" w:customStyle="1" w:styleId="affffa">
    <w:name w:val="发布单位"/>
    <w:qFormat/>
    <w:pPr>
      <w:jc w:val="distribute"/>
    </w:pPr>
    <w:rPr>
      <w:rFonts w:ascii="方正小标宋简体" w:hAnsi="宋体"/>
      <w:b/>
      <w:bCs/>
      <w:w w:val="150"/>
      <w:kern w:val="2"/>
      <w:sz w:val="52"/>
      <w:szCs w:val="52"/>
    </w:rPr>
  </w:style>
  <w:style w:type="paragraph" w:customStyle="1" w:styleId="ab">
    <w:name w:val="附录字母编号列项（一级）"/>
    <w:qFormat/>
    <w:pPr>
      <w:numPr>
        <w:numId w:val="5"/>
      </w:numPr>
    </w:pPr>
    <w:rPr>
      <w:rFonts w:ascii="宋体"/>
      <w:sz w:val="21"/>
    </w:rPr>
  </w:style>
  <w:style w:type="paragraph" w:customStyle="1" w:styleId="affffb">
    <w:name w:val="正文公式编号制表符"/>
    <w:basedOn w:val="aff9"/>
    <w:next w:val="aff9"/>
    <w:qFormat/>
    <w:pPr>
      <w:ind w:firstLineChars="0" w:firstLine="0"/>
    </w:pPr>
  </w:style>
  <w:style w:type="paragraph" w:customStyle="1" w:styleId="23">
    <w:name w:val="封面标准名称2"/>
    <w:basedOn w:val="affd"/>
    <w:qFormat/>
    <w:pPr>
      <w:spacing w:beforeLines="630"/>
    </w:pPr>
  </w:style>
  <w:style w:type="paragraph" w:customStyle="1" w:styleId="affffc">
    <w:name w:val="附录一级条标题"/>
    <w:basedOn w:val="a2"/>
    <w:next w:val="aff9"/>
    <w:qFormat/>
    <w:pPr>
      <w:numPr>
        <w:numId w:val="0"/>
      </w:numPr>
      <w:autoSpaceDN w:val="0"/>
      <w:spacing w:beforeLines="50" w:afterLines="50"/>
      <w:outlineLvl w:val="2"/>
    </w:pPr>
  </w:style>
  <w:style w:type="paragraph" w:customStyle="1" w:styleId="61">
    <w:name w:val="索引 61"/>
    <w:basedOn w:val="af0"/>
    <w:next w:val="af0"/>
    <w:qFormat/>
    <w:pPr>
      <w:ind w:left="1260" w:hanging="210"/>
      <w:jc w:val="left"/>
    </w:pPr>
    <w:rPr>
      <w:rFonts w:ascii="Calibri" w:hAnsi="Calibri"/>
      <w:sz w:val="20"/>
    </w:rPr>
  </w:style>
  <w:style w:type="paragraph" w:customStyle="1" w:styleId="affffd">
    <w:name w:val="列项说明"/>
    <w:basedOn w:val="af0"/>
    <w:qFormat/>
    <w:pPr>
      <w:spacing w:line="320" w:lineRule="exact"/>
      <w:ind w:leftChars="200" w:left="400" w:hangingChars="200" w:hanging="200"/>
      <w:jc w:val="left"/>
    </w:pPr>
    <w:rPr>
      <w:rFonts w:ascii="宋体"/>
    </w:rPr>
  </w:style>
  <w:style w:type="paragraph" w:customStyle="1" w:styleId="affffe">
    <w:name w:val="正文表标题"/>
    <w:next w:val="aff9"/>
    <w:qFormat/>
    <w:pPr>
      <w:tabs>
        <w:tab w:val="left" w:pos="360"/>
      </w:tabs>
      <w:spacing w:beforeLines="50" w:afterLines="50"/>
      <w:jc w:val="center"/>
    </w:pPr>
    <w:rPr>
      <w:rFonts w:ascii="黑体" w:eastAsia="黑体"/>
      <w:sz w:val="21"/>
    </w:rPr>
  </w:style>
  <w:style w:type="paragraph" w:customStyle="1" w:styleId="a8">
    <w:name w:val="列项●（二级）"/>
    <w:qFormat/>
    <w:pPr>
      <w:numPr>
        <w:ilvl w:val="1"/>
        <w:numId w:val="3"/>
      </w:numPr>
      <w:tabs>
        <w:tab w:val="clear" w:pos="760"/>
        <w:tab w:val="left" w:pos="840"/>
      </w:tabs>
      <w:jc w:val="both"/>
    </w:pPr>
    <w:rPr>
      <w:rFonts w:ascii="宋体"/>
      <w:sz w:val="21"/>
    </w:rPr>
  </w:style>
  <w:style w:type="paragraph" w:customStyle="1" w:styleId="afffff">
    <w:name w:val="图标脚注说明"/>
    <w:basedOn w:val="aff9"/>
    <w:qFormat/>
    <w:pPr>
      <w:ind w:left="840" w:firstLineChars="0" w:hanging="420"/>
    </w:pPr>
    <w:rPr>
      <w:sz w:val="18"/>
      <w:szCs w:val="18"/>
    </w:rPr>
  </w:style>
  <w:style w:type="paragraph" w:customStyle="1" w:styleId="afffff0">
    <w:name w:val="一级无"/>
    <w:basedOn w:val="a4"/>
    <w:qFormat/>
    <w:rPr>
      <w:rFonts w:ascii="宋体" w:eastAsia="宋体"/>
    </w:rPr>
  </w:style>
  <w:style w:type="paragraph" w:customStyle="1" w:styleId="afffff1">
    <w:name w:val="文献分类号"/>
    <w:qFormat/>
    <w:pPr>
      <w:widowControl w:val="0"/>
      <w:textAlignment w:val="center"/>
    </w:pPr>
    <w:rPr>
      <w:rFonts w:ascii="黑体" w:eastAsia="黑体"/>
      <w:sz w:val="21"/>
      <w:szCs w:val="21"/>
    </w:rPr>
  </w:style>
  <w:style w:type="paragraph" w:customStyle="1" w:styleId="41">
    <w:name w:val="索引 41"/>
    <w:basedOn w:val="af0"/>
    <w:next w:val="af0"/>
    <w:qFormat/>
    <w:pPr>
      <w:ind w:left="840" w:hanging="210"/>
      <w:jc w:val="left"/>
    </w:pPr>
    <w:rPr>
      <w:rFonts w:ascii="Calibri" w:hAnsi="Calibri"/>
      <w:sz w:val="20"/>
    </w:rPr>
  </w:style>
  <w:style w:type="paragraph" w:customStyle="1" w:styleId="afffff2">
    <w:name w:val="条文脚注"/>
    <w:basedOn w:val="aa"/>
    <w:qFormat/>
    <w:pPr>
      <w:numPr>
        <w:numId w:val="0"/>
      </w:numPr>
      <w:jc w:val="both"/>
    </w:pPr>
  </w:style>
  <w:style w:type="paragraph" w:customStyle="1" w:styleId="af">
    <w:name w:val="编号列项（三级）"/>
    <w:qFormat/>
    <w:pPr>
      <w:numPr>
        <w:ilvl w:val="2"/>
        <w:numId w:val="6"/>
      </w:numPr>
      <w:tabs>
        <w:tab w:val="clear" w:pos="0"/>
        <w:tab w:val="left" w:pos="840"/>
      </w:tabs>
    </w:pPr>
    <w:rPr>
      <w:rFonts w:ascii="宋体"/>
      <w:sz w:val="21"/>
    </w:rPr>
  </w:style>
  <w:style w:type="paragraph" w:customStyle="1" w:styleId="afffff3">
    <w:name w:val="注×："/>
    <w:qFormat/>
    <w:pPr>
      <w:widowControl w:val="0"/>
      <w:autoSpaceDE w:val="0"/>
      <w:autoSpaceDN w:val="0"/>
      <w:ind w:left="811" w:hanging="448"/>
      <w:jc w:val="both"/>
    </w:pPr>
    <w:rPr>
      <w:rFonts w:ascii="宋体"/>
      <w:sz w:val="18"/>
      <w:szCs w:val="18"/>
    </w:rPr>
  </w:style>
  <w:style w:type="paragraph" w:customStyle="1" w:styleId="afffff4">
    <w:name w:val="目次、索引正文"/>
    <w:qFormat/>
    <w:pPr>
      <w:spacing w:line="320" w:lineRule="exact"/>
      <w:jc w:val="both"/>
    </w:pPr>
    <w:rPr>
      <w:rFonts w:ascii="宋体"/>
      <w:sz w:val="21"/>
    </w:rPr>
  </w:style>
  <w:style w:type="paragraph" w:customStyle="1" w:styleId="19">
    <w:name w:val="文档结构图1"/>
    <w:basedOn w:val="af0"/>
    <w:qFormat/>
    <w:rPr>
      <w:rFonts w:ascii="宋体"/>
      <w:sz w:val="18"/>
      <w:szCs w:val="18"/>
    </w:rPr>
  </w:style>
  <w:style w:type="paragraph" w:customStyle="1" w:styleId="TOC1">
    <w:name w:val="TOC 标题1"/>
    <w:basedOn w:val="1"/>
    <w:next w:val="af0"/>
    <w:qFormat/>
    <w:pPr>
      <w:adjustRightInd w:val="0"/>
      <w:spacing w:line="578" w:lineRule="atLeast"/>
      <w:textAlignment w:val="baseline"/>
      <w:outlineLvl w:val="9"/>
    </w:pPr>
  </w:style>
  <w:style w:type="paragraph" w:customStyle="1" w:styleId="afffff5">
    <w:name w:val="参考文献、索引标题"/>
    <w:basedOn w:val="af0"/>
    <w:next w:val="aff9"/>
    <w:qFormat/>
    <w:pPr>
      <w:keepNext/>
      <w:pageBreakBefore/>
      <w:widowControl/>
      <w:shd w:val="clear" w:color="FFFFFF" w:fill="FFFFFF"/>
      <w:spacing w:before="640" w:after="200"/>
      <w:jc w:val="center"/>
      <w:outlineLvl w:val="0"/>
    </w:pPr>
    <w:rPr>
      <w:rFonts w:ascii="黑体" w:eastAsia="黑体"/>
    </w:rPr>
  </w:style>
  <w:style w:type="paragraph" w:customStyle="1" w:styleId="afffff6">
    <w:name w:val="终结线"/>
    <w:basedOn w:val="af0"/>
    <w:qFormat/>
  </w:style>
  <w:style w:type="paragraph" w:customStyle="1" w:styleId="afffff7">
    <w:name w:val="标准书眉一"/>
    <w:qFormat/>
    <w:pPr>
      <w:jc w:val="both"/>
    </w:pPr>
  </w:style>
  <w:style w:type="paragraph" w:customStyle="1" w:styleId="afffff8">
    <w:name w:val="附录一级无"/>
    <w:basedOn w:val="affffc"/>
    <w:qFormat/>
    <w:pPr>
      <w:tabs>
        <w:tab w:val="clear" w:pos="360"/>
      </w:tabs>
    </w:pPr>
    <w:rPr>
      <w:rFonts w:ascii="宋体" w:eastAsia="宋体"/>
      <w:szCs w:val="21"/>
    </w:rPr>
  </w:style>
  <w:style w:type="paragraph" w:customStyle="1" w:styleId="afffff9">
    <w:name w:val="其他发布部门"/>
    <w:basedOn w:val="afff"/>
    <w:qFormat/>
    <w:pPr>
      <w:spacing w:line="0" w:lineRule="atLeast"/>
    </w:pPr>
    <w:rPr>
      <w:rFonts w:ascii="黑体" w:eastAsia="黑体"/>
      <w:b w:val="0"/>
    </w:rPr>
  </w:style>
  <w:style w:type="paragraph" w:customStyle="1" w:styleId="81">
    <w:name w:val="索引 81"/>
    <w:basedOn w:val="af0"/>
    <w:next w:val="af0"/>
    <w:qFormat/>
    <w:pPr>
      <w:ind w:left="1680" w:hanging="210"/>
      <w:jc w:val="left"/>
    </w:pPr>
    <w:rPr>
      <w:rFonts w:ascii="Calibri" w:hAnsi="Calibri"/>
      <w:sz w:val="20"/>
    </w:rPr>
  </w:style>
  <w:style w:type="paragraph" w:customStyle="1" w:styleId="31">
    <w:name w:val="普通(网站)3"/>
    <w:basedOn w:val="af0"/>
    <w:qFormat/>
    <w:pPr>
      <w:widowControl/>
      <w:spacing w:before="100" w:beforeAutospacing="1" w:after="100" w:afterAutospacing="1"/>
      <w:jc w:val="left"/>
    </w:pPr>
    <w:rPr>
      <w:rFonts w:ascii="宋体" w:hAnsi="宋体" w:cs="宋体"/>
      <w:sz w:val="24"/>
    </w:rPr>
  </w:style>
  <w:style w:type="paragraph" w:customStyle="1" w:styleId="310">
    <w:name w:val="索引 31"/>
    <w:basedOn w:val="af0"/>
    <w:next w:val="af0"/>
    <w:qFormat/>
    <w:pPr>
      <w:ind w:left="630" w:hanging="210"/>
      <w:jc w:val="left"/>
    </w:pPr>
    <w:rPr>
      <w:rFonts w:ascii="Calibri" w:hAnsi="Calibri"/>
      <w:sz w:val="20"/>
    </w:rPr>
  </w:style>
  <w:style w:type="paragraph" w:customStyle="1" w:styleId="ae">
    <w:name w:val="数字编号列项（二级）"/>
    <w:qFormat/>
    <w:pPr>
      <w:numPr>
        <w:ilvl w:val="1"/>
        <w:numId w:val="6"/>
      </w:numPr>
      <w:tabs>
        <w:tab w:val="clear" w:pos="1260"/>
        <w:tab w:val="left" w:pos="840"/>
      </w:tabs>
      <w:jc w:val="both"/>
    </w:pPr>
    <w:rPr>
      <w:rFonts w:ascii="宋体"/>
      <w:sz w:val="21"/>
    </w:rPr>
  </w:style>
  <w:style w:type="paragraph" w:customStyle="1" w:styleId="a7">
    <w:name w:val="列项——（一级）"/>
    <w:qFormat/>
    <w:pPr>
      <w:widowControl w:val="0"/>
      <w:numPr>
        <w:numId w:val="3"/>
      </w:numPr>
      <w:jc w:val="both"/>
    </w:pPr>
    <w:rPr>
      <w:rFonts w:ascii="宋体"/>
      <w:sz w:val="21"/>
    </w:rPr>
  </w:style>
  <w:style w:type="paragraph" w:customStyle="1" w:styleId="ad">
    <w:name w:val="字母编号列项（一级）"/>
    <w:qFormat/>
    <w:pPr>
      <w:numPr>
        <w:numId w:val="6"/>
      </w:numPr>
      <w:jc w:val="both"/>
    </w:pPr>
    <w:rPr>
      <w:rFonts w:ascii="宋体"/>
      <w:sz w:val="21"/>
    </w:rPr>
  </w:style>
  <w:style w:type="paragraph" w:customStyle="1" w:styleId="ac">
    <w:name w:val="附录数字编号列项（二级）"/>
    <w:qFormat/>
    <w:pPr>
      <w:numPr>
        <w:ilvl w:val="1"/>
        <w:numId w:val="5"/>
      </w:numPr>
      <w:tabs>
        <w:tab w:val="clear" w:pos="840"/>
        <w:tab w:val="left" w:pos="839"/>
      </w:tabs>
    </w:pPr>
    <w:rPr>
      <w:rFonts w:ascii="宋体"/>
      <w:sz w:val="21"/>
    </w:rPr>
  </w:style>
  <w:style w:type="paragraph" w:customStyle="1" w:styleId="afffffa">
    <w:name w:val="章"/>
    <w:basedOn w:val="af0"/>
    <w:qFormat/>
    <w:pPr>
      <w:adjustRightInd/>
      <w:spacing w:beforeLines="50" w:afterLines="50" w:line="340" w:lineRule="exact"/>
      <w:textAlignment w:val="auto"/>
    </w:pPr>
    <w:rPr>
      <w:rFonts w:ascii="黑体" w:eastAsia="黑体" w:hAnsi="宋体" w:cs="Times New Roman"/>
      <w:spacing w:val="4"/>
      <w:kern w:val="2"/>
      <w:szCs w:val="21"/>
    </w:rPr>
  </w:style>
  <w:style w:type="paragraph" w:customStyle="1" w:styleId="afffffb">
    <w:name w:val="示例"/>
    <w:next w:val="afffffc"/>
    <w:qFormat/>
    <w:pPr>
      <w:widowControl w:val="0"/>
      <w:ind w:firstLine="363"/>
      <w:jc w:val="both"/>
    </w:pPr>
    <w:rPr>
      <w:rFonts w:ascii="宋体"/>
      <w:sz w:val="18"/>
      <w:szCs w:val="18"/>
    </w:rPr>
  </w:style>
  <w:style w:type="paragraph" w:customStyle="1" w:styleId="afffffc">
    <w:name w:val="示例内容"/>
    <w:qFormat/>
    <w:pPr>
      <w:ind w:firstLineChars="200" w:firstLine="200"/>
    </w:pPr>
    <w:rPr>
      <w:rFonts w:ascii="宋体"/>
      <w:sz w:val="18"/>
      <w:szCs w:val="18"/>
    </w:rPr>
  </w:style>
  <w:style w:type="paragraph" w:customStyle="1" w:styleId="afffffd">
    <w:name w:val="术语文"/>
    <w:basedOn w:val="afffffe"/>
    <w:qFormat/>
    <w:pPr>
      <w:ind w:firstLineChars="200" w:firstLine="416"/>
      <w:jc w:val="left"/>
    </w:pPr>
    <w:rPr>
      <w:rFonts w:ascii="Times New Roman" w:hAnsi="Times New Roman"/>
      <w:kern w:val="21"/>
      <w:szCs w:val="24"/>
    </w:rPr>
  </w:style>
  <w:style w:type="paragraph" w:customStyle="1" w:styleId="afffffe">
    <w:name w:val="节"/>
    <w:basedOn w:val="afffffa"/>
    <w:qFormat/>
    <w:pPr>
      <w:adjustRightInd w:val="0"/>
    </w:pPr>
  </w:style>
  <w:style w:type="paragraph" w:customStyle="1" w:styleId="affffff">
    <w:name w:val="图表脚注说明"/>
    <w:basedOn w:val="af0"/>
    <w:qFormat/>
    <w:pPr>
      <w:ind w:left="544" w:hanging="181"/>
    </w:pPr>
    <w:rPr>
      <w:rFonts w:ascii="宋体"/>
      <w:sz w:val="18"/>
      <w:szCs w:val="18"/>
    </w:rPr>
  </w:style>
  <w:style w:type="paragraph" w:customStyle="1" w:styleId="affffff0">
    <w:name w:val="注：（正文）"/>
    <w:basedOn w:val="afff0"/>
    <w:next w:val="aff9"/>
    <w:qFormat/>
  </w:style>
  <w:style w:type="paragraph" w:customStyle="1" w:styleId="affffff1">
    <w:name w:val="封面英文名"/>
    <w:qFormat/>
    <w:pPr>
      <w:jc w:val="center"/>
    </w:pPr>
    <w:rPr>
      <w:b/>
      <w:kern w:val="2"/>
      <w:sz w:val="28"/>
      <w:szCs w:val="28"/>
    </w:rPr>
  </w:style>
  <w:style w:type="paragraph" w:customStyle="1" w:styleId="affffff2">
    <w:name w:val="封面正文"/>
    <w:qFormat/>
    <w:pPr>
      <w:jc w:val="both"/>
    </w:pPr>
  </w:style>
  <w:style w:type="paragraph" w:customStyle="1" w:styleId="affffff3">
    <w:name w:val="封面标准代替信息"/>
    <w:qFormat/>
    <w:pPr>
      <w:spacing w:before="57" w:line="280" w:lineRule="exact"/>
      <w:jc w:val="right"/>
    </w:pPr>
    <w:rPr>
      <w:rFonts w:ascii="宋体"/>
      <w:sz w:val="21"/>
      <w:szCs w:val="21"/>
    </w:rPr>
  </w:style>
  <w:style w:type="paragraph" w:customStyle="1" w:styleId="affffff4">
    <w:name w:val="标准书脚_奇数页"/>
    <w:qFormat/>
    <w:pPr>
      <w:spacing w:before="120"/>
      <w:ind w:right="198"/>
      <w:jc w:val="right"/>
    </w:pPr>
    <w:rPr>
      <w:rFonts w:ascii="宋体"/>
      <w:sz w:val="18"/>
      <w:szCs w:val="18"/>
    </w:rPr>
  </w:style>
  <w:style w:type="paragraph" w:customStyle="1" w:styleId="affffff5">
    <w:name w:val="标准书眉_偶数页"/>
    <w:basedOn w:val="affffff6"/>
    <w:next w:val="af0"/>
    <w:qFormat/>
    <w:pPr>
      <w:jc w:val="left"/>
    </w:pPr>
  </w:style>
  <w:style w:type="paragraph" w:customStyle="1" w:styleId="affffff6">
    <w:name w:val="标准书眉_奇数页"/>
    <w:next w:val="af0"/>
    <w:qFormat/>
    <w:pPr>
      <w:tabs>
        <w:tab w:val="center" w:pos="4154"/>
        <w:tab w:val="right" w:pos="8306"/>
      </w:tabs>
      <w:spacing w:after="220"/>
      <w:jc w:val="right"/>
    </w:pPr>
    <w:rPr>
      <w:rFonts w:ascii="黑体" w:eastAsia="黑体"/>
      <w:sz w:val="21"/>
      <w:szCs w:val="21"/>
    </w:rPr>
  </w:style>
  <w:style w:type="paragraph" w:customStyle="1" w:styleId="1a">
    <w:name w:val="普通(网站)1"/>
    <w:basedOn w:val="af0"/>
    <w:qFormat/>
    <w:pPr>
      <w:widowControl/>
      <w:spacing w:before="100" w:beforeAutospacing="1" w:after="100" w:afterAutospacing="1"/>
      <w:jc w:val="left"/>
    </w:pPr>
    <w:rPr>
      <w:rFonts w:ascii="宋体" w:hAnsi="宋体" w:cs="宋体"/>
      <w:sz w:val="24"/>
    </w:rPr>
  </w:style>
  <w:style w:type="paragraph" w:customStyle="1" w:styleId="a3">
    <w:name w:val="注×：（正文）"/>
    <w:qFormat/>
    <w:pPr>
      <w:numPr>
        <w:numId w:val="7"/>
      </w:numPr>
      <w:ind w:left="811"/>
      <w:jc w:val="both"/>
    </w:pPr>
    <w:rPr>
      <w:rFonts w:ascii="宋体"/>
      <w:sz w:val="18"/>
      <w:szCs w:val="18"/>
    </w:rPr>
  </w:style>
  <w:style w:type="paragraph" w:customStyle="1" w:styleId="24">
    <w:name w:val="普通(网站)2"/>
    <w:basedOn w:val="af0"/>
    <w:qFormat/>
    <w:pPr>
      <w:widowControl/>
      <w:spacing w:before="100" w:beforeAutospacing="1" w:after="100" w:afterAutospacing="1"/>
      <w:jc w:val="left"/>
    </w:pPr>
    <w:rPr>
      <w:rFonts w:ascii="宋体" w:hAnsi="宋体" w:cs="宋体"/>
      <w:sz w:val="24"/>
    </w:rPr>
  </w:style>
  <w:style w:type="paragraph" w:customStyle="1" w:styleId="affffff7">
    <w:name w:val="其他实施日期"/>
    <w:basedOn w:val="afffb"/>
    <w:qFormat/>
  </w:style>
  <w:style w:type="paragraph" w:customStyle="1" w:styleId="affffff8">
    <w:name w:val="标准书脚_偶数页"/>
    <w:qFormat/>
    <w:pPr>
      <w:spacing w:before="120"/>
      <w:ind w:left="221"/>
    </w:pPr>
    <w:rPr>
      <w:rFonts w:ascii="宋体"/>
      <w:sz w:val="18"/>
      <w:szCs w:val="18"/>
    </w:rPr>
  </w:style>
  <w:style w:type="paragraph" w:customStyle="1" w:styleId="1b">
    <w:name w:val="索引标题1"/>
    <w:basedOn w:val="af0"/>
    <w:next w:val="110"/>
    <w:qFormat/>
    <w:pPr>
      <w:spacing w:before="120" w:after="120"/>
      <w:jc w:val="center"/>
    </w:pPr>
    <w:rPr>
      <w:rFonts w:ascii="Calibri" w:hAnsi="Calibri"/>
      <w:b/>
      <w:bCs/>
      <w:iCs/>
    </w:rPr>
  </w:style>
  <w:style w:type="paragraph" w:customStyle="1" w:styleId="affffff9">
    <w:name w:val="附录公式编号制表符"/>
    <w:basedOn w:val="af0"/>
    <w:next w:val="aff9"/>
    <w:qFormat/>
    <w:pPr>
      <w:widowControl/>
      <w:tabs>
        <w:tab w:val="center" w:pos="4201"/>
        <w:tab w:val="right" w:leader="dot" w:pos="9298"/>
      </w:tabs>
      <w:autoSpaceDE w:val="0"/>
      <w:autoSpaceDN w:val="0"/>
    </w:pPr>
    <w:rPr>
      <w:rFonts w:ascii="宋体"/>
    </w:rPr>
  </w:style>
  <w:style w:type="paragraph" w:customStyle="1" w:styleId="affffffa">
    <w:name w:val="公式居中"/>
    <w:basedOn w:val="af0"/>
    <w:qFormat/>
    <w:pPr>
      <w:tabs>
        <w:tab w:val="center" w:pos="4620"/>
        <w:tab w:val="right" w:pos="6510"/>
        <w:tab w:val="right" w:leader="dot" w:pos="9240"/>
      </w:tabs>
      <w:adjustRightInd/>
      <w:spacing w:line="240" w:lineRule="auto"/>
      <w:jc w:val="center"/>
      <w:textAlignment w:val="center"/>
    </w:pPr>
    <w:rPr>
      <w:rFonts w:eastAsia="方正书宋简体" w:cs="Times New Roman"/>
      <w:kern w:val="2"/>
    </w:rPr>
  </w:style>
  <w:style w:type="paragraph" w:customStyle="1" w:styleId="a">
    <w:name w:val="附录图标号"/>
    <w:basedOn w:val="af0"/>
    <w:qFormat/>
    <w:pPr>
      <w:keepNext/>
      <w:pageBreakBefore/>
      <w:widowControl/>
      <w:numPr>
        <w:numId w:val="8"/>
      </w:numPr>
      <w:spacing w:line="14" w:lineRule="exact"/>
      <w:ind w:left="0" w:firstLine="363"/>
      <w:jc w:val="center"/>
      <w:outlineLvl w:val="0"/>
    </w:pPr>
    <w:rPr>
      <w:color w:val="FFFFFF"/>
    </w:rPr>
  </w:style>
  <w:style w:type="paragraph" w:customStyle="1" w:styleId="a1">
    <w:name w:val="附录标识"/>
    <w:basedOn w:val="af0"/>
    <w:next w:val="aff9"/>
    <w:qFormat/>
    <w:pPr>
      <w:keepNext/>
      <w:widowControl/>
      <w:numPr>
        <w:numId w:val="2"/>
      </w:numPr>
      <w:shd w:val="clear" w:color="FFFFFF" w:fill="FFFFFF"/>
      <w:tabs>
        <w:tab w:val="left" w:pos="360"/>
        <w:tab w:val="left" w:pos="6405"/>
      </w:tabs>
      <w:spacing w:before="640" w:after="280"/>
      <w:jc w:val="center"/>
      <w:outlineLvl w:val="0"/>
    </w:pPr>
    <w:rPr>
      <w:rFonts w:ascii="黑体" w:eastAsia="黑体"/>
    </w:rPr>
  </w:style>
  <w:style w:type="paragraph" w:customStyle="1" w:styleId="affffffb">
    <w:name w:val="标准称谓"/>
    <w:next w:val="af0"/>
    <w:qFormat/>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c">
    <w:name w:val="四级无"/>
    <w:basedOn w:val="affff6"/>
    <w:qFormat/>
    <w:rPr>
      <w:rFonts w:ascii="宋体" w:eastAsia="宋体"/>
    </w:rPr>
  </w:style>
  <w:style w:type="paragraph" w:customStyle="1" w:styleId="affffffd">
    <w:name w:val="其他发布日期"/>
    <w:basedOn w:val="afffc"/>
    <w:qFormat/>
  </w:style>
  <w:style w:type="paragraph" w:customStyle="1" w:styleId="affffffe">
    <w:name w:val="目次、标准名称标题"/>
    <w:basedOn w:val="af0"/>
    <w:next w:val="af0"/>
    <w:qFormat/>
    <w:pPr>
      <w:widowControl/>
      <w:shd w:val="clear" w:color="FFFFFF" w:fill="FFFFFF"/>
      <w:adjustRightInd/>
      <w:spacing w:before="640" w:after="560" w:line="460" w:lineRule="exact"/>
      <w:jc w:val="center"/>
      <w:textAlignment w:val="auto"/>
      <w:outlineLvl w:val="0"/>
    </w:pPr>
    <w:rPr>
      <w:rFonts w:ascii="黑体" w:eastAsia="黑体"/>
      <w:spacing w:val="4"/>
      <w:sz w:val="32"/>
      <w:szCs w:val="32"/>
    </w:rPr>
  </w:style>
  <w:style w:type="paragraph" w:customStyle="1" w:styleId="a0">
    <w:name w:val="附录图标题"/>
    <w:basedOn w:val="af0"/>
    <w:next w:val="aff9"/>
    <w:qFormat/>
    <w:pPr>
      <w:numPr>
        <w:ilvl w:val="1"/>
        <w:numId w:val="8"/>
      </w:numPr>
      <w:tabs>
        <w:tab w:val="left" w:pos="363"/>
      </w:tabs>
      <w:spacing w:beforeLines="50" w:afterLines="50"/>
      <w:ind w:left="0" w:firstLine="0"/>
      <w:jc w:val="center"/>
    </w:pPr>
    <w:rPr>
      <w:rFonts w:ascii="黑体" w:eastAsia="黑体"/>
      <w:szCs w:val="21"/>
    </w:rPr>
  </w:style>
  <w:style w:type="paragraph" w:customStyle="1" w:styleId="afffffff">
    <w:name w:val="前言、引言标题"/>
    <w:next w:val="aff9"/>
    <w:qFormat/>
    <w:pPr>
      <w:keepNext/>
      <w:pageBreakBefore/>
      <w:shd w:val="clear" w:color="FFFFFF" w:fill="FFFFFF"/>
      <w:spacing w:before="640" w:after="560"/>
      <w:jc w:val="center"/>
      <w:outlineLvl w:val="0"/>
    </w:pPr>
    <w:rPr>
      <w:rFonts w:ascii="黑体" w:eastAsia="黑体"/>
      <w:sz w:val="32"/>
    </w:rPr>
  </w:style>
  <w:style w:type="paragraph" w:customStyle="1" w:styleId="afffffff0">
    <w:name w:val="三级无"/>
    <w:basedOn w:val="affff7"/>
    <w:qFormat/>
    <w:rPr>
      <w:rFonts w:ascii="宋体" w:eastAsia="宋体"/>
    </w:rPr>
  </w:style>
  <w:style w:type="paragraph" w:customStyle="1" w:styleId="afffffff1">
    <w:name w:val="附录四级无"/>
    <w:basedOn w:val="afff8"/>
    <w:qFormat/>
    <w:rPr>
      <w:rFonts w:ascii="宋体" w:eastAsia="宋体"/>
      <w:szCs w:val="21"/>
    </w:rPr>
  </w:style>
  <w:style w:type="paragraph" w:customStyle="1" w:styleId="a5">
    <w:name w:val="附录表标号"/>
    <w:basedOn w:val="af0"/>
    <w:next w:val="aff9"/>
    <w:qFormat/>
    <w:pPr>
      <w:numPr>
        <w:numId w:val="9"/>
      </w:numPr>
      <w:spacing w:line="14" w:lineRule="exact"/>
      <w:ind w:left="811" w:hanging="448"/>
      <w:jc w:val="center"/>
      <w:outlineLvl w:val="0"/>
    </w:pPr>
    <w:rPr>
      <w:color w:val="FFFFFF"/>
    </w:rPr>
  </w:style>
  <w:style w:type="paragraph" w:customStyle="1" w:styleId="afffffff2">
    <w:name w:val="附录第一行"/>
    <w:basedOn w:val="af0"/>
    <w:qFormat/>
    <w:pPr>
      <w:adjustRightInd/>
      <w:spacing w:before="640" w:after="560" w:line="340" w:lineRule="exact"/>
      <w:jc w:val="center"/>
      <w:textAlignment w:val="auto"/>
    </w:pPr>
    <w:rPr>
      <w:rFonts w:ascii="黑体" w:eastAsia="黑体" w:hAnsi="黑体" w:cs="Times New Roman"/>
      <w:kern w:val="2"/>
      <w:szCs w:val="21"/>
    </w:rPr>
  </w:style>
  <w:style w:type="paragraph" w:customStyle="1" w:styleId="51">
    <w:name w:val="索引 51"/>
    <w:basedOn w:val="af0"/>
    <w:next w:val="af0"/>
    <w:qFormat/>
    <w:pPr>
      <w:ind w:left="1050" w:hanging="210"/>
      <w:jc w:val="left"/>
    </w:pPr>
    <w:rPr>
      <w:rFonts w:ascii="Calibri" w:hAnsi="Calibri"/>
      <w:sz w:val="20"/>
    </w:rPr>
  </w:style>
  <w:style w:type="paragraph" w:customStyle="1" w:styleId="a6">
    <w:name w:val="附录表标题"/>
    <w:basedOn w:val="af0"/>
    <w:next w:val="aff9"/>
    <w:qFormat/>
    <w:pPr>
      <w:numPr>
        <w:ilvl w:val="1"/>
        <w:numId w:val="9"/>
      </w:numPr>
      <w:tabs>
        <w:tab w:val="left" w:pos="0"/>
        <w:tab w:val="left" w:pos="180"/>
      </w:tabs>
      <w:spacing w:beforeLines="50" w:afterLines="50"/>
      <w:jc w:val="center"/>
    </w:pPr>
    <w:rPr>
      <w:rFonts w:ascii="黑体" w:eastAsia="黑体"/>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c">
    <w:name w:val="项目1"/>
    <w:basedOn w:val="af0"/>
    <w:qFormat/>
    <w:pPr>
      <w:adjustRightInd/>
      <w:spacing w:line="340" w:lineRule="exact"/>
      <w:ind w:leftChars="200" w:left="400" w:hangingChars="200" w:hanging="200"/>
      <w:textAlignment w:val="auto"/>
    </w:pPr>
    <w:rPr>
      <w:rFonts w:eastAsia="方正书宋简体" w:cs="Times New Roman"/>
      <w:kern w:val="2"/>
    </w:rPr>
  </w:style>
  <w:style w:type="paragraph" w:customStyle="1" w:styleId="afffffff3">
    <w:name w:val="列项说明数字编号"/>
    <w:qFormat/>
    <w:pPr>
      <w:ind w:leftChars="400" w:left="600" w:hangingChars="200" w:hanging="200"/>
    </w:pPr>
    <w:rPr>
      <w:rFonts w:ascii="宋体"/>
      <w:sz w:val="21"/>
    </w:rPr>
  </w:style>
  <w:style w:type="paragraph" w:customStyle="1" w:styleId="25">
    <w:name w:val="封面标准文稿类别2"/>
    <w:basedOn w:val="afff1"/>
    <w:qFormat/>
  </w:style>
  <w:style w:type="paragraph" w:customStyle="1" w:styleId="afffffff4">
    <w:name w:val="封面意见"/>
    <w:qFormat/>
    <w:pPr>
      <w:jc w:val="center"/>
    </w:pPr>
    <w:rPr>
      <w:kern w:val="2"/>
      <w:sz w:val="28"/>
      <w:szCs w:val="28"/>
    </w:rPr>
  </w:style>
  <w:style w:type="paragraph" w:customStyle="1" w:styleId="afffffff5">
    <w:name w:val="正文图标题"/>
    <w:next w:val="aff9"/>
    <w:qFormat/>
    <w:pPr>
      <w:tabs>
        <w:tab w:val="left" w:pos="360"/>
      </w:tabs>
      <w:spacing w:beforeLines="50" w:afterLines="50"/>
      <w:jc w:val="center"/>
    </w:pPr>
    <w:rPr>
      <w:rFonts w:ascii="黑体" w:eastAsia="黑体"/>
      <w:sz w:val="21"/>
    </w:rPr>
  </w:style>
  <w:style w:type="paragraph" w:customStyle="1" w:styleId="211">
    <w:name w:val="普通(网站)21"/>
    <w:basedOn w:val="af0"/>
    <w:qFormat/>
    <w:pPr>
      <w:widowControl/>
      <w:spacing w:before="100" w:beforeAutospacing="1" w:after="100" w:afterAutospacing="1"/>
      <w:jc w:val="left"/>
    </w:pPr>
    <w:rPr>
      <w:rFonts w:ascii="宋体" w:hAnsi="宋体" w:cs="宋体"/>
      <w:sz w:val="24"/>
    </w:rPr>
  </w:style>
  <w:style w:type="paragraph" w:customStyle="1" w:styleId="afffffff6">
    <w:name w:val="五级无"/>
    <w:basedOn w:val="affff5"/>
    <w:qFormat/>
    <w:rPr>
      <w:rFonts w:ascii="宋体" w:eastAsia="宋体"/>
    </w:rPr>
  </w:style>
  <w:style w:type="paragraph" w:customStyle="1" w:styleId="26">
    <w:name w:val="封面一致性程度标识2"/>
    <w:basedOn w:val="affb"/>
    <w:qFormat/>
  </w:style>
  <w:style w:type="paragraph" w:customStyle="1" w:styleId="afffffff7">
    <w:name w:val="发布位下"/>
    <w:qFormat/>
    <w:pPr>
      <w:jc w:val="distribute"/>
    </w:pPr>
    <w:rPr>
      <w:rFonts w:ascii="方正小标宋简体"/>
      <w:b/>
      <w:w w:val="130"/>
      <w:kern w:val="2"/>
      <w:sz w:val="32"/>
      <w:szCs w:val="36"/>
    </w:rPr>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afffffff8">
    <w:name w:val="示例后文字"/>
    <w:basedOn w:val="aff9"/>
    <w:next w:val="aff9"/>
    <w:qFormat/>
    <w:pPr>
      <w:ind w:firstLine="360"/>
    </w:pPr>
    <w:rPr>
      <w:sz w:val="18"/>
    </w:rPr>
  </w:style>
  <w:style w:type="paragraph" w:customStyle="1" w:styleId="afffffff9">
    <w:name w:val="回车"/>
    <w:basedOn w:val="af0"/>
    <w:qFormat/>
    <w:pPr>
      <w:adjustRightInd/>
      <w:spacing w:line="120" w:lineRule="exact"/>
      <w:ind w:firstLineChars="200" w:firstLine="200"/>
      <w:textAlignment w:val="auto"/>
    </w:pPr>
    <w:rPr>
      <w:rFonts w:ascii="黑体" w:eastAsia="方正书宋简体" w:cs="Times New Roman"/>
      <w:kern w:val="2"/>
      <w:sz w:val="10"/>
    </w:rPr>
  </w:style>
  <w:style w:type="paragraph" w:customStyle="1" w:styleId="afffffffa">
    <w:name w:val="二级无"/>
    <w:basedOn w:val="affff8"/>
    <w:qFormat/>
    <w:rPr>
      <w:rFonts w:ascii="宋体" w:eastAsia="宋体"/>
    </w:rPr>
  </w:style>
  <w:style w:type="paragraph" w:customStyle="1" w:styleId="1d">
    <w:name w:val="列出段落1"/>
    <w:basedOn w:val="af0"/>
    <w:qFormat/>
    <w:pPr>
      <w:ind w:firstLineChars="200" w:firstLine="420"/>
    </w:pPr>
  </w:style>
  <w:style w:type="paragraph" w:customStyle="1" w:styleId="1e">
    <w:name w:val="节1"/>
    <w:basedOn w:val="1c"/>
    <w:qFormat/>
    <w:pPr>
      <w:ind w:leftChars="0" w:left="0" w:firstLineChars="200" w:firstLine="200"/>
    </w:pPr>
    <w:rPr>
      <w:rFonts w:ascii="黑体" w:hAnsi="黑体"/>
    </w:rPr>
  </w:style>
  <w:style w:type="paragraph" w:customStyle="1" w:styleId="afffffffb">
    <w:name w:val="其他标准标志"/>
    <w:basedOn w:val="affff3"/>
    <w:qFormat/>
    <w:rPr>
      <w:w w:val="130"/>
    </w:rPr>
  </w:style>
  <w:style w:type="paragraph" w:customStyle="1" w:styleId="afffffffc">
    <w:name w:val="代替号"/>
    <w:qFormat/>
    <w:pPr>
      <w:ind w:right="210"/>
      <w:jc w:val="right"/>
    </w:pPr>
    <w:rPr>
      <w:szCs w:val="24"/>
    </w:rPr>
  </w:style>
  <w:style w:type="paragraph" w:customStyle="1" w:styleId="1f">
    <w:name w:val="样式1"/>
    <w:basedOn w:val="af0"/>
    <w:qFormat/>
    <w:pPr>
      <w:adjustRightInd/>
      <w:spacing w:line="240" w:lineRule="auto"/>
      <w:textAlignment w:val="auto"/>
    </w:pPr>
    <w:rPr>
      <w:rFonts w:ascii="宋体" w:hAnsi="宋体" w:cs="Times New Roman"/>
      <w:bCs/>
      <w:kern w:val="2"/>
      <w:szCs w:val="28"/>
    </w:rPr>
  </w:style>
  <w:style w:type="paragraph" w:customStyle="1" w:styleId="afffffffd">
    <w:name w:val="章、条"/>
    <w:basedOn w:val="afd"/>
    <w:next w:val="af4"/>
    <w:qFormat/>
    <w:pPr>
      <w:adjustRightInd/>
      <w:spacing w:beforeLines="50" w:afterLines="50" w:line="240" w:lineRule="auto"/>
      <w:jc w:val="left"/>
      <w:textAlignment w:val="auto"/>
    </w:pPr>
    <w:rPr>
      <w:rFonts w:ascii="黑体" w:eastAsia="黑体" w:hAnsi="Arial" w:cs="Arial"/>
      <w:b w:val="0"/>
      <w:kern w:val="2"/>
      <w:sz w:val="21"/>
    </w:rPr>
  </w:style>
  <w:style w:type="character" w:customStyle="1" w:styleId="Char4">
    <w:name w:val="标题 Char"/>
    <w:link w:val="afd"/>
    <w:qFormat/>
    <w:rPr>
      <w:rFonts w:ascii="Calibri Light" w:hAnsi="Calibri Light" w:cs="Times New Roman"/>
      <w:b/>
      <w:bCs/>
      <w:sz w:val="32"/>
      <w:szCs w:val="32"/>
    </w:rPr>
  </w:style>
  <w:style w:type="paragraph" w:customStyle="1" w:styleId="28">
    <w:name w:val="样式2"/>
    <w:basedOn w:val="aff9"/>
    <w:link w:val="2Char0"/>
    <w:qFormat/>
    <w:pPr>
      <w:spacing w:line="380" w:lineRule="exact"/>
      <w:ind w:firstLine="616"/>
    </w:pPr>
    <w:rPr>
      <w:rFonts w:eastAsia="宋体" w:hAnsi="仿宋_GB2312"/>
      <w:color w:val="FF0000"/>
      <w:szCs w:val="30"/>
    </w:rPr>
  </w:style>
  <w:style w:type="paragraph" w:styleId="afffffffe">
    <w:name w:val="List Paragraph"/>
    <w:basedOn w:val="af0"/>
    <w:uiPriority w:val="99"/>
    <w:qFormat/>
    <w:pPr>
      <w:adjustRightInd/>
      <w:spacing w:line="240" w:lineRule="auto"/>
      <w:ind w:firstLineChars="200" w:firstLine="420"/>
      <w:textAlignment w:val="auto"/>
    </w:pPr>
    <w:rPr>
      <w:rFonts w:ascii="仿宋_GB2312" w:eastAsia="仿宋_GB2312" w:cs="Times New Roman"/>
      <w:kern w:val="2"/>
      <w:sz w:val="32"/>
      <w:szCs w:val="24"/>
    </w:rPr>
  </w:style>
  <w:style w:type="character" w:customStyle="1" w:styleId="2Char0">
    <w:name w:val="样式2 Char"/>
    <w:link w:val="28"/>
    <w:qFormat/>
    <w:rPr>
      <w:rFonts w:eastAsia="宋体" w:hAnsi="仿宋_GB2312" w:cs="仿宋_GB2312"/>
      <w:color w:val="FF0000"/>
      <w:spacing w:val="4"/>
      <w:sz w:val="21"/>
      <w:szCs w:val="30"/>
      <w:lang w:val="en-US" w:eastAsia="zh-CN"/>
    </w:rPr>
  </w:style>
  <w:style w:type="character" w:customStyle="1" w:styleId="4Char">
    <w:name w:val="标题 4 Char"/>
    <w:link w:val="4"/>
    <w:uiPriority w:val="9"/>
    <w:semiHidden/>
    <w:qFormat/>
    <w:rPr>
      <w:rFonts w:ascii="Cambria" w:hAnsi="Cambria"/>
      <w:b/>
      <w:bCs/>
      <w:sz w:val="28"/>
      <w:szCs w:val="28"/>
    </w:rPr>
  </w:style>
  <w:style w:type="paragraph" w:customStyle="1" w:styleId="32">
    <w:name w:val="样式3"/>
    <w:basedOn w:val="28"/>
    <w:link w:val="3Char0"/>
    <w:qFormat/>
    <w:pPr>
      <w:ind w:firstLine="436"/>
    </w:pPr>
  </w:style>
  <w:style w:type="character" w:customStyle="1" w:styleId="3Char0">
    <w:name w:val="样式3 Char"/>
    <w:basedOn w:val="2Char0"/>
    <w:link w:val="32"/>
    <w:qFormat/>
    <w:rPr>
      <w:rFonts w:eastAsia="宋体" w:hAnsi="仿宋_GB2312" w:cs="仿宋_GB2312"/>
      <w:color w:val="FF0000"/>
      <w:spacing w:val="4"/>
      <w:sz w:val="21"/>
      <w:szCs w:val="30"/>
      <w:lang w:val="en-US" w:eastAsia="zh-CN"/>
    </w:rPr>
  </w:style>
  <w:style w:type="character" w:customStyle="1" w:styleId="Char10">
    <w:name w:val="批注主题 Char1"/>
    <w:link w:val="afe"/>
    <w:qFormat/>
    <w:rPr>
      <w:rFonts w:ascii="Times New Roman" w:hAnsi="Times New Roman" w:cs="Calibri"/>
      <w:b/>
      <w:bCs/>
      <w:sz w:val="21"/>
    </w:rPr>
  </w:style>
  <w:style w:type="paragraph" w:customStyle="1" w:styleId="29">
    <w:name w:val="修订2"/>
    <w:hidden/>
    <w:uiPriority w:val="99"/>
    <w:semiHidden/>
    <w:qFormat/>
    <w:rPr>
      <w:rFonts w:cs="Calibri"/>
      <w:sz w:val="21"/>
    </w:rPr>
  </w:style>
  <w:style w:type="character" w:styleId="affffffff">
    <w:name w:val="Placeholder Text"/>
    <w:basedOn w:val="af1"/>
    <w:uiPriority w:val="99"/>
    <w:semiHidden/>
    <w:qFormat/>
    <w:rPr>
      <w:color w:val="808080"/>
    </w:rPr>
  </w:style>
  <w:style w:type="character" w:customStyle="1" w:styleId="Char1">
    <w:name w:val="日期 Char1"/>
    <w:basedOn w:val="af1"/>
    <w:link w:val="af7"/>
    <w:qFormat/>
    <w:rPr>
      <w:rFonts w:cs="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9640;&#38887;&#24615;&#20302;&#21512;&#37329;&#20302;&#28201;&#38136;&#38050;&#20214;&#25216;&#26415;&#35268;&#33539;--6.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E5B2C-5EA7-463B-BB18-919F6116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高韧性低合金低温铸钢件技术规范--6.19</Template>
  <TotalTime>43</TotalTime>
  <Pages>13</Pages>
  <Words>1066</Words>
  <Characters>6082</Characters>
  <Application>Microsoft Office Word</Application>
  <DocSecurity>0</DocSecurity>
  <Lines>50</Lines>
  <Paragraphs>14</Paragraphs>
  <ScaleCrop>false</ScaleCrop>
  <Company>Microsoft</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Administrator</dc:creator>
  <cp:lastModifiedBy>陈意</cp:lastModifiedBy>
  <cp:revision>8</cp:revision>
  <cp:lastPrinted>2022-04-25T07:34:00Z</cp:lastPrinted>
  <dcterms:created xsi:type="dcterms:W3CDTF">2022-05-20T00:35:00Z</dcterms:created>
  <dcterms:modified xsi:type="dcterms:W3CDTF">2022-05-21T06:27:00Z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7DABBC1F8291422F939D446B1A86FB2A</vt:lpwstr>
  </property>
</Properties>
</file>